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A85" w:rsidRPr="00A24206" w:rsidRDefault="00851A85" w:rsidP="0074703D">
      <w:pPr>
        <w:spacing w:after="0" w:line="360" w:lineRule="auto"/>
        <w:jc w:val="right"/>
        <w:rPr>
          <w:rFonts w:ascii="Times New Roman" w:hAnsi="Times New Roman" w:cs="Times New Roman"/>
          <w:b/>
          <w:sz w:val="28"/>
          <w:szCs w:val="28"/>
          <w:lang w:val="uk-UA"/>
        </w:rPr>
      </w:pPr>
      <w:r w:rsidRPr="00851A85">
        <w:rPr>
          <w:rFonts w:ascii="Times New Roman" w:hAnsi="Times New Roman" w:cs="Times New Roman"/>
          <w:b/>
          <w:sz w:val="28"/>
          <w:szCs w:val="28"/>
          <w:lang w:val="uk-UA"/>
        </w:rPr>
        <w:t xml:space="preserve">Я.В. </w:t>
      </w:r>
      <w:proofErr w:type="spellStart"/>
      <w:r w:rsidRPr="00851A85">
        <w:rPr>
          <w:rFonts w:ascii="Times New Roman" w:hAnsi="Times New Roman" w:cs="Times New Roman"/>
          <w:b/>
          <w:sz w:val="28"/>
          <w:szCs w:val="28"/>
          <w:lang w:val="uk-UA"/>
        </w:rPr>
        <w:t>Підвисоцький</w:t>
      </w:r>
      <w:proofErr w:type="spellEnd"/>
    </w:p>
    <w:p w:rsidR="00AB4D4B" w:rsidRDefault="00851A85" w:rsidP="00521781">
      <w:pPr>
        <w:spacing w:after="0" w:line="360" w:lineRule="auto"/>
        <w:jc w:val="center"/>
        <w:rPr>
          <w:rFonts w:ascii="Times New Roman" w:hAnsi="Times New Roman" w:cs="Times New Roman"/>
          <w:b/>
          <w:sz w:val="28"/>
          <w:szCs w:val="28"/>
          <w:lang w:val="uk-UA"/>
        </w:rPr>
      </w:pPr>
      <w:r w:rsidRPr="00851A85">
        <w:rPr>
          <w:rFonts w:ascii="Times New Roman" w:hAnsi="Times New Roman" w:cs="Times New Roman"/>
          <w:b/>
          <w:sz w:val="28"/>
          <w:szCs w:val="28"/>
          <w:lang w:val="uk-UA"/>
        </w:rPr>
        <w:t xml:space="preserve">ЗАСТОСУВАННЯ </w:t>
      </w:r>
      <w:r w:rsidR="004E7090">
        <w:rPr>
          <w:rFonts w:ascii="Times New Roman" w:hAnsi="Times New Roman" w:cs="Times New Roman"/>
          <w:b/>
          <w:sz w:val="28"/>
          <w:szCs w:val="28"/>
          <w:lang w:val="uk-UA"/>
        </w:rPr>
        <w:t xml:space="preserve">МЕХАНІЗМУ </w:t>
      </w:r>
      <w:r w:rsidR="00AB4D4B">
        <w:rPr>
          <w:rFonts w:ascii="Times New Roman" w:hAnsi="Times New Roman" w:cs="Times New Roman"/>
          <w:b/>
          <w:sz w:val="28"/>
          <w:szCs w:val="28"/>
          <w:lang w:val="uk-UA"/>
        </w:rPr>
        <w:t>КРЕДИТНО-</w:t>
      </w:r>
      <w:r w:rsidRPr="00851A85">
        <w:rPr>
          <w:rFonts w:ascii="Times New Roman" w:hAnsi="Times New Roman" w:cs="Times New Roman"/>
          <w:b/>
          <w:sz w:val="28"/>
          <w:szCs w:val="28"/>
          <w:lang w:val="uk-UA"/>
        </w:rPr>
        <w:t xml:space="preserve">ДЕФОЛТНИХ СВОПІВ </w:t>
      </w:r>
    </w:p>
    <w:p w:rsidR="00851A85" w:rsidRPr="00851A85" w:rsidRDefault="00851A85" w:rsidP="00521781">
      <w:pPr>
        <w:spacing w:after="0" w:line="360" w:lineRule="auto"/>
        <w:jc w:val="center"/>
        <w:rPr>
          <w:rFonts w:ascii="Times New Roman" w:hAnsi="Times New Roman" w:cs="Times New Roman"/>
          <w:b/>
          <w:sz w:val="28"/>
          <w:szCs w:val="28"/>
          <w:lang w:val="uk-UA"/>
        </w:rPr>
      </w:pPr>
      <w:r w:rsidRPr="00851A85">
        <w:rPr>
          <w:rFonts w:ascii="Times New Roman" w:hAnsi="Times New Roman" w:cs="Times New Roman"/>
          <w:b/>
          <w:sz w:val="28"/>
          <w:szCs w:val="28"/>
          <w:lang w:val="uk-UA"/>
        </w:rPr>
        <w:t>В РЕАЛЬНІЙ ЕКОНОМІЦІ</w:t>
      </w:r>
    </w:p>
    <w:p w:rsidR="00851A85" w:rsidRPr="00851A85" w:rsidRDefault="00851A85" w:rsidP="00521781">
      <w:pPr>
        <w:spacing w:after="0" w:line="360" w:lineRule="auto"/>
        <w:ind w:firstLine="720"/>
        <w:jc w:val="both"/>
        <w:rPr>
          <w:rFonts w:ascii="Times New Roman" w:hAnsi="Times New Roman" w:cs="Times New Roman"/>
          <w:b/>
          <w:sz w:val="28"/>
          <w:szCs w:val="28"/>
          <w:lang w:val="uk-UA"/>
        </w:rPr>
      </w:pPr>
    </w:p>
    <w:p w:rsidR="00851A85" w:rsidRPr="00851A85" w:rsidRDefault="00851A85" w:rsidP="00521781">
      <w:pPr>
        <w:spacing w:after="0" w:line="360" w:lineRule="auto"/>
        <w:ind w:firstLine="720"/>
        <w:jc w:val="both"/>
        <w:rPr>
          <w:rFonts w:ascii="Times New Roman" w:hAnsi="Times New Roman" w:cs="Times New Roman"/>
          <w:sz w:val="28"/>
          <w:szCs w:val="28"/>
          <w:lang w:val="uk-UA"/>
        </w:rPr>
      </w:pPr>
      <w:r w:rsidRPr="00851A85">
        <w:rPr>
          <w:rFonts w:ascii="Times New Roman" w:hAnsi="Times New Roman" w:cs="Times New Roman"/>
          <w:sz w:val="28"/>
          <w:szCs w:val="28"/>
          <w:lang w:val="uk-UA"/>
        </w:rPr>
        <w:t xml:space="preserve">У статті проаналізовано </w:t>
      </w:r>
      <w:r>
        <w:rPr>
          <w:rFonts w:ascii="Times New Roman" w:hAnsi="Times New Roman" w:cs="Times New Roman"/>
          <w:sz w:val="28"/>
          <w:szCs w:val="28"/>
          <w:lang w:val="uk-UA"/>
        </w:rPr>
        <w:t>можл</w:t>
      </w:r>
      <w:r w:rsidR="00725C47">
        <w:rPr>
          <w:rFonts w:ascii="Times New Roman" w:hAnsi="Times New Roman" w:cs="Times New Roman"/>
          <w:sz w:val="28"/>
          <w:szCs w:val="28"/>
          <w:lang w:val="uk-UA"/>
        </w:rPr>
        <w:t>ивості</w:t>
      </w:r>
      <w:r>
        <w:rPr>
          <w:rFonts w:ascii="Times New Roman" w:hAnsi="Times New Roman" w:cs="Times New Roman"/>
          <w:sz w:val="28"/>
          <w:szCs w:val="28"/>
          <w:lang w:val="uk-UA"/>
        </w:rPr>
        <w:t xml:space="preserve"> застосування механі</w:t>
      </w:r>
      <w:r w:rsidR="00AB4D4B">
        <w:rPr>
          <w:rFonts w:ascii="Times New Roman" w:hAnsi="Times New Roman" w:cs="Times New Roman"/>
          <w:sz w:val="28"/>
          <w:szCs w:val="28"/>
          <w:lang w:val="uk-UA"/>
        </w:rPr>
        <w:t xml:space="preserve">зму </w:t>
      </w:r>
      <w:proofErr w:type="spellStart"/>
      <w:r w:rsidR="00AB4D4B">
        <w:rPr>
          <w:rFonts w:ascii="Times New Roman" w:hAnsi="Times New Roman" w:cs="Times New Roman"/>
          <w:sz w:val="28"/>
          <w:szCs w:val="28"/>
          <w:lang w:val="uk-UA"/>
        </w:rPr>
        <w:t>кредитно-</w:t>
      </w:r>
      <w:r w:rsidR="00B4552A">
        <w:rPr>
          <w:rFonts w:ascii="Times New Roman" w:hAnsi="Times New Roman" w:cs="Times New Roman"/>
          <w:sz w:val="28"/>
          <w:szCs w:val="28"/>
          <w:lang w:val="uk-UA"/>
        </w:rPr>
        <w:t>дефолтних</w:t>
      </w:r>
      <w:proofErr w:type="spellEnd"/>
      <w:r w:rsidR="00B4552A">
        <w:rPr>
          <w:rFonts w:ascii="Times New Roman" w:hAnsi="Times New Roman" w:cs="Times New Roman"/>
          <w:sz w:val="28"/>
          <w:szCs w:val="28"/>
          <w:lang w:val="uk-UA"/>
        </w:rPr>
        <w:t xml:space="preserve"> </w:t>
      </w:r>
      <w:proofErr w:type="spellStart"/>
      <w:r w:rsidR="00B4552A">
        <w:rPr>
          <w:rFonts w:ascii="Times New Roman" w:hAnsi="Times New Roman" w:cs="Times New Roman"/>
          <w:sz w:val="28"/>
          <w:szCs w:val="28"/>
          <w:lang w:val="uk-UA"/>
        </w:rPr>
        <w:t>свопів</w:t>
      </w:r>
      <w:proofErr w:type="spellEnd"/>
      <w:r w:rsidR="00B4552A">
        <w:rPr>
          <w:rFonts w:ascii="Times New Roman" w:hAnsi="Times New Roman" w:cs="Times New Roman"/>
          <w:sz w:val="28"/>
          <w:szCs w:val="28"/>
          <w:lang w:val="uk-UA"/>
        </w:rPr>
        <w:t xml:space="preserve"> для реальних інвестиційних проектів</w:t>
      </w:r>
      <w:r>
        <w:rPr>
          <w:rFonts w:ascii="Times New Roman" w:hAnsi="Times New Roman" w:cs="Times New Roman"/>
          <w:sz w:val="28"/>
          <w:szCs w:val="28"/>
          <w:lang w:val="uk-UA"/>
        </w:rPr>
        <w:t xml:space="preserve"> на противагу сумнозвісним спекулятивним операціям з цими фінансовими інструментами наприкінці ХХ – на початку ХХІ століття. </w:t>
      </w:r>
      <w:r w:rsidR="00A07BC0">
        <w:rPr>
          <w:rFonts w:ascii="Times New Roman" w:hAnsi="Times New Roman" w:cs="Times New Roman"/>
          <w:sz w:val="28"/>
          <w:szCs w:val="28"/>
          <w:lang w:val="uk-UA"/>
        </w:rPr>
        <w:t xml:space="preserve">Окрім цього, </w:t>
      </w:r>
      <w:r w:rsidR="00AB4D4B">
        <w:rPr>
          <w:rFonts w:ascii="Times New Roman" w:hAnsi="Times New Roman" w:cs="Times New Roman"/>
          <w:sz w:val="28"/>
          <w:szCs w:val="28"/>
          <w:lang w:val="uk-UA"/>
        </w:rPr>
        <w:t>представлена авторська схематична модель посткризового розвитку</w:t>
      </w:r>
      <w:r w:rsidR="007A18E0">
        <w:rPr>
          <w:rFonts w:ascii="Times New Roman" w:hAnsi="Times New Roman" w:cs="Times New Roman"/>
          <w:sz w:val="28"/>
          <w:szCs w:val="28"/>
          <w:lang w:val="uk-UA"/>
        </w:rPr>
        <w:t xml:space="preserve"> </w:t>
      </w:r>
      <w:proofErr w:type="spellStart"/>
      <w:r w:rsidR="007A18E0">
        <w:rPr>
          <w:rFonts w:ascii="Times New Roman" w:hAnsi="Times New Roman" w:cs="Times New Roman"/>
          <w:sz w:val="28"/>
          <w:szCs w:val="28"/>
          <w:lang w:val="uk-UA"/>
        </w:rPr>
        <w:t>кредитно-дефолтних</w:t>
      </w:r>
      <w:proofErr w:type="spellEnd"/>
      <w:r w:rsidR="007A18E0">
        <w:rPr>
          <w:rFonts w:ascii="Times New Roman" w:hAnsi="Times New Roman" w:cs="Times New Roman"/>
          <w:sz w:val="28"/>
          <w:szCs w:val="28"/>
          <w:lang w:val="uk-UA"/>
        </w:rPr>
        <w:t xml:space="preserve"> </w:t>
      </w:r>
      <w:proofErr w:type="spellStart"/>
      <w:r w:rsidR="007A18E0">
        <w:rPr>
          <w:rFonts w:ascii="Times New Roman" w:hAnsi="Times New Roman" w:cs="Times New Roman"/>
          <w:sz w:val="28"/>
          <w:szCs w:val="28"/>
          <w:lang w:val="uk-UA"/>
        </w:rPr>
        <w:t>свопів</w:t>
      </w:r>
      <w:proofErr w:type="spellEnd"/>
      <w:r w:rsidR="00A07BC0">
        <w:rPr>
          <w:rFonts w:ascii="Times New Roman" w:hAnsi="Times New Roman" w:cs="Times New Roman"/>
          <w:sz w:val="28"/>
          <w:szCs w:val="28"/>
          <w:lang w:val="uk-UA"/>
        </w:rPr>
        <w:t xml:space="preserve"> в світовій та українській</w:t>
      </w:r>
      <w:r w:rsidRPr="00851A85">
        <w:rPr>
          <w:rFonts w:ascii="Times New Roman" w:hAnsi="Times New Roman" w:cs="Times New Roman"/>
          <w:sz w:val="28"/>
          <w:szCs w:val="28"/>
          <w:lang w:val="uk-UA"/>
        </w:rPr>
        <w:t xml:space="preserve"> </w:t>
      </w:r>
      <w:r w:rsidR="00A07BC0">
        <w:rPr>
          <w:rFonts w:ascii="Times New Roman" w:hAnsi="Times New Roman" w:cs="Times New Roman"/>
          <w:sz w:val="28"/>
          <w:szCs w:val="28"/>
          <w:lang w:val="uk-UA"/>
        </w:rPr>
        <w:t xml:space="preserve">практиках. </w:t>
      </w:r>
    </w:p>
    <w:p w:rsidR="00851A85" w:rsidRPr="00851A85" w:rsidRDefault="00851A85" w:rsidP="00521781">
      <w:pPr>
        <w:spacing w:after="0" w:line="360" w:lineRule="auto"/>
        <w:ind w:firstLine="720"/>
        <w:jc w:val="both"/>
        <w:rPr>
          <w:rFonts w:ascii="Times New Roman" w:hAnsi="Times New Roman" w:cs="Times New Roman"/>
          <w:b/>
          <w:sz w:val="28"/>
          <w:szCs w:val="28"/>
          <w:lang w:val="uk-UA"/>
        </w:rPr>
      </w:pPr>
    </w:p>
    <w:p w:rsidR="00851A85" w:rsidRPr="00851A85" w:rsidRDefault="00851A85" w:rsidP="00521781">
      <w:pPr>
        <w:spacing w:after="0" w:line="360" w:lineRule="auto"/>
        <w:jc w:val="both"/>
        <w:rPr>
          <w:rFonts w:ascii="Times New Roman" w:hAnsi="Times New Roman" w:cs="Times New Roman"/>
          <w:sz w:val="28"/>
          <w:szCs w:val="28"/>
          <w:lang w:val="uk-UA"/>
        </w:rPr>
      </w:pPr>
      <w:r w:rsidRPr="00851A85">
        <w:rPr>
          <w:rFonts w:ascii="Times New Roman" w:hAnsi="Times New Roman" w:cs="Times New Roman"/>
          <w:b/>
          <w:sz w:val="28"/>
          <w:szCs w:val="28"/>
          <w:lang w:val="uk-UA"/>
        </w:rPr>
        <w:t xml:space="preserve">Ключові слова: </w:t>
      </w:r>
      <w:proofErr w:type="spellStart"/>
      <w:r w:rsidR="007A18E0">
        <w:rPr>
          <w:rFonts w:ascii="Times New Roman" w:hAnsi="Times New Roman" w:cs="Times New Roman"/>
          <w:b/>
          <w:sz w:val="28"/>
          <w:szCs w:val="28"/>
          <w:lang w:val="uk-UA"/>
        </w:rPr>
        <w:t>кредитно-дефолтний</w:t>
      </w:r>
      <w:proofErr w:type="spellEnd"/>
      <w:r w:rsidR="007A18E0">
        <w:rPr>
          <w:rFonts w:ascii="Times New Roman" w:hAnsi="Times New Roman" w:cs="Times New Roman"/>
          <w:b/>
          <w:sz w:val="28"/>
          <w:szCs w:val="28"/>
          <w:lang w:val="uk-UA"/>
        </w:rPr>
        <w:t xml:space="preserve"> </w:t>
      </w:r>
      <w:proofErr w:type="spellStart"/>
      <w:r w:rsidR="007A18E0">
        <w:rPr>
          <w:rFonts w:ascii="Times New Roman" w:hAnsi="Times New Roman" w:cs="Times New Roman"/>
          <w:b/>
          <w:sz w:val="28"/>
          <w:szCs w:val="28"/>
          <w:lang w:val="uk-UA"/>
        </w:rPr>
        <w:t>своп</w:t>
      </w:r>
      <w:proofErr w:type="spellEnd"/>
      <w:r w:rsidR="007A18E0">
        <w:rPr>
          <w:rFonts w:ascii="Times New Roman" w:hAnsi="Times New Roman" w:cs="Times New Roman"/>
          <w:b/>
          <w:sz w:val="28"/>
          <w:szCs w:val="28"/>
          <w:lang w:val="uk-UA"/>
        </w:rPr>
        <w:t>; кредитна подія; базисний актив</w:t>
      </w:r>
      <w:r w:rsidRPr="00851A85">
        <w:rPr>
          <w:rFonts w:ascii="Times New Roman" w:hAnsi="Times New Roman" w:cs="Times New Roman"/>
          <w:b/>
          <w:sz w:val="28"/>
          <w:szCs w:val="28"/>
          <w:lang w:val="uk-UA"/>
        </w:rPr>
        <w:t xml:space="preserve">; </w:t>
      </w:r>
      <w:r w:rsidR="007A18E0">
        <w:rPr>
          <w:rFonts w:ascii="Times New Roman" w:hAnsi="Times New Roman" w:cs="Times New Roman"/>
          <w:b/>
          <w:sz w:val="28"/>
          <w:szCs w:val="28"/>
          <w:lang w:val="uk-UA"/>
        </w:rPr>
        <w:t>кредитна історія</w:t>
      </w:r>
      <w:r w:rsidRPr="00851A85">
        <w:rPr>
          <w:rFonts w:ascii="Times New Roman" w:hAnsi="Times New Roman" w:cs="Times New Roman"/>
          <w:b/>
          <w:sz w:val="28"/>
          <w:szCs w:val="28"/>
          <w:lang w:val="uk-UA"/>
        </w:rPr>
        <w:t xml:space="preserve">; </w:t>
      </w:r>
      <w:proofErr w:type="spellStart"/>
      <w:r w:rsidR="007A18E0">
        <w:rPr>
          <w:rFonts w:ascii="Times New Roman" w:hAnsi="Times New Roman" w:cs="Times New Roman"/>
          <w:b/>
          <w:sz w:val="28"/>
          <w:szCs w:val="28"/>
          <w:lang w:val="uk-UA"/>
        </w:rPr>
        <w:t>хеджування</w:t>
      </w:r>
      <w:proofErr w:type="spellEnd"/>
      <w:r w:rsidRPr="00851A85">
        <w:rPr>
          <w:rFonts w:ascii="Times New Roman" w:hAnsi="Times New Roman" w:cs="Times New Roman"/>
          <w:b/>
          <w:sz w:val="28"/>
          <w:szCs w:val="28"/>
          <w:lang w:val="uk-UA"/>
        </w:rPr>
        <w:t>.</w:t>
      </w:r>
    </w:p>
    <w:p w:rsidR="00851A85" w:rsidRPr="00851A85" w:rsidRDefault="00851A85" w:rsidP="00521781">
      <w:pPr>
        <w:spacing w:after="0" w:line="360" w:lineRule="auto"/>
        <w:jc w:val="both"/>
        <w:rPr>
          <w:rFonts w:ascii="Times New Roman" w:hAnsi="Times New Roman" w:cs="Times New Roman"/>
          <w:b/>
          <w:sz w:val="28"/>
          <w:szCs w:val="28"/>
          <w:lang w:val="uk-UA"/>
        </w:rPr>
      </w:pPr>
    </w:p>
    <w:p w:rsidR="00851A85" w:rsidRPr="00851A85" w:rsidRDefault="00851A85" w:rsidP="0074703D">
      <w:pPr>
        <w:spacing w:after="0" w:line="360" w:lineRule="auto"/>
        <w:jc w:val="right"/>
        <w:rPr>
          <w:rFonts w:ascii="Times New Roman" w:hAnsi="Times New Roman" w:cs="Times New Roman"/>
          <w:b/>
          <w:sz w:val="28"/>
          <w:szCs w:val="28"/>
        </w:rPr>
      </w:pPr>
      <w:r w:rsidRPr="00851A85">
        <w:rPr>
          <w:rFonts w:ascii="Times New Roman" w:hAnsi="Times New Roman" w:cs="Times New Roman"/>
          <w:b/>
          <w:sz w:val="28"/>
          <w:szCs w:val="28"/>
        </w:rPr>
        <w:t xml:space="preserve">Я.В. </w:t>
      </w:r>
      <w:proofErr w:type="spellStart"/>
      <w:r w:rsidRPr="00851A85">
        <w:rPr>
          <w:rFonts w:ascii="Times New Roman" w:hAnsi="Times New Roman" w:cs="Times New Roman"/>
          <w:b/>
          <w:sz w:val="28"/>
          <w:szCs w:val="28"/>
        </w:rPr>
        <w:t>Подвысоцкий</w:t>
      </w:r>
      <w:proofErr w:type="spellEnd"/>
    </w:p>
    <w:p w:rsidR="00581CEC" w:rsidRDefault="003547E1" w:rsidP="0052178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ПРИМЕНЕНИЕ </w:t>
      </w:r>
      <w:r w:rsidR="00581CEC">
        <w:rPr>
          <w:rFonts w:ascii="Times New Roman" w:hAnsi="Times New Roman" w:cs="Times New Roman"/>
          <w:b/>
          <w:sz w:val="28"/>
          <w:szCs w:val="28"/>
        </w:rPr>
        <w:t xml:space="preserve">МЕХАНИЗМА КРЕДИТНО-ДЕФОЛТНЫХ СВОПОВ </w:t>
      </w:r>
    </w:p>
    <w:p w:rsidR="00851A85" w:rsidRPr="00520941" w:rsidRDefault="00581CEC" w:rsidP="0052178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В РЕАЛЬНОЙ ЭКОНОМИКЕ</w:t>
      </w:r>
    </w:p>
    <w:p w:rsidR="00851A85" w:rsidRPr="00FE118C" w:rsidRDefault="00851A85" w:rsidP="00521781">
      <w:pPr>
        <w:spacing w:after="0" w:line="360" w:lineRule="auto"/>
        <w:ind w:firstLine="709"/>
        <w:jc w:val="both"/>
        <w:rPr>
          <w:rFonts w:ascii="Times New Roman" w:hAnsi="Times New Roman" w:cs="Times New Roman"/>
          <w:b/>
          <w:sz w:val="28"/>
          <w:szCs w:val="28"/>
        </w:rPr>
      </w:pPr>
    </w:p>
    <w:p w:rsidR="00FE118C" w:rsidRPr="007A18E0" w:rsidRDefault="00FE118C" w:rsidP="00521781">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7A18E0">
        <w:rPr>
          <w:rFonts w:ascii="Times New Roman" w:eastAsia="Times New Roman" w:hAnsi="Times New Roman" w:cs="Times New Roman"/>
          <w:color w:val="000000"/>
          <w:sz w:val="28"/>
          <w:szCs w:val="28"/>
          <w:lang w:eastAsia="ru-RU"/>
        </w:rPr>
        <w:t xml:space="preserve">В статье проанализированы возможности применения механизма кредитных </w:t>
      </w:r>
      <w:proofErr w:type="spellStart"/>
      <w:r w:rsidRPr="007A18E0">
        <w:rPr>
          <w:rFonts w:ascii="Times New Roman" w:eastAsia="Times New Roman" w:hAnsi="Times New Roman" w:cs="Times New Roman"/>
          <w:color w:val="000000"/>
          <w:sz w:val="28"/>
          <w:szCs w:val="28"/>
          <w:lang w:eastAsia="ru-RU"/>
        </w:rPr>
        <w:t>дефолтных</w:t>
      </w:r>
      <w:proofErr w:type="spellEnd"/>
      <w:r w:rsidRPr="007A18E0">
        <w:rPr>
          <w:rFonts w:ascii="Times New Roman" w:eastAsia="Times New Roman" w:hAnsi="Times New Roman" w:cs="Times New Roman"/>
          <w:color w:val="000000"/>
          <w:sz w:val="28"/>
          <w:szCs w:val="28"/>
          <w:lang w:eastAsia="ru-RU"/>
        </w:rPr>
        <w:t xml:space="preserve"> свопов в реальных инвестиционных проектах в противовес печально</w:t>
      </w:r>
      <w:r w:rsidR="00036E04" w:rsidRPr="007A18E0">
        <w:rPr>
          <w:rFonts w:ascii="Times New Roman" w:eastAsia="Times New Roman" w:hAnsi="Times New Roman" w:cs="Times New Roman"/>
          <w:color w:val="000000"/>
          <w:sz w:val="28"/>
          <w:szCs w:val="28"/>
          <w:lang w:eastAsia="ru-RU"/>
        </w:rPr>
        <w:t xml:space="preserve"> известным</w:t>
      </w:r>
      <w:r w:rsidRPr="007A18E0">
        <w:rPr>
          <w:rFonts w:ascii="Times New Roman" w:eastAsia="Times New Roman" w:hAnsi="Times New Roman" w:cs="Times New Roman"/>
          <w:color w:val="000000"/>
          <w:sz w:val="28"/>
          <w:szCs w:val="28"/>
          <w:lang w:eastAsia="ru-RU"/>
        </w:rPr>
        <w:t xml:space="preserve"> спекулятивным операциям с этими финансовыми инструментами </w:t>
      </w:r>
      <w:r w:rsidR="007A18E0" w:rsidRPr="007A18E0">
        <w:rPr>
          <w:rFonts w:ascii="Times New Roman" w:eastAsia="Times New Roman" w:hAnsi="Times New Roman" w:cs="Times New Roman"/>
          <w:color w:val="000000"/>
          <w:sz w:val="28"/>
          <w:szCs w:val="28"/>
          <w:lang w:eastAsia="ru-RU"/>
        </w:rPr>
        <w:t xml:space="preserve">в </w:t>
      </w:r>
      <w:r w:rsidRPr="007A18E0">
        <w:rPr>
          <w:rFonts w:ascii="Times New Roman" w:eastAsia="Times New Roman" w:hAnsi="Times New Roman" w:cs="Times New Roman"/>
          <w:color w:val="000000"/>
          <w:sz w:val="28"/>
          <w:szCs w:val="28"/>
          <w:lang w:eastAsia="ru-RU"/>
        </w:rPr>
        <w:t xml:space="preserve">конце ХХ </w:t>
      </w:r>
      <w:r w:rsidR="007A18E0" w:rsidRPr="007A18E0">
        <w:rPr>
          <w:rFonts w:ascii="Times New Roman" w:eastAsia="Times New Roman" w:hAnsi="Times New Roman" w:cs="Times New Roman"/>
          <w:color w:val="000000"/>
          <w:sz w:val="28"/>
          <w:szCs w:val="28"/>
          <w:lang w:eastAsia="ru-RU"/>
        </w:rPr>
        <w:t>–</w:t>
      </w:r>
      <w:r w:rsidRPr="007A18E0">
        <w:rPr>
          <w:rFonts w:ascii="Times New Roman" w:eastAsia="Times New Roman" w:hAnsi="Times New Roman" w:cs="Times New Roman"/>
          <w:color w:val="000000"/>
          <w:sz w:val="28"/>
          <w:szCs w:val="28"/>
          <w:lang w:eastAsia="ru-RU"/>
        </w:rPr>
        <w:t xml:space="preserve"> </w:t>
      </w:r>
      <w:r w:rsidR="007A18E0" w:rsidRPr="007A18E0">
        <w:rPr>
          <w:rFonts w:ascii="Times New Roman" w:eastAsia="Times New Roman" w:hAnsi="Times New Roman" w:cs="Times New Roman"/>
          <w:color w:val="000000"/>
          <w:sz w:val="28"/>
          <w:szCs w:val="28"/>
          <w:lang w:eastAsia="ru-RU"/>
        </w:rPr>
        <w:t xml:space="preserve">в </w:t>
      </w:r>
      <w:r w:rsidRPr="007A18E0">
        <w:rPr>
          <w:rFonts w:ascii="Times New Roman" w:eastAsia="Times New Roman" w:hAnsi="Times New Roman" w:cs="Times New Roman"/>
          <w:color w:val="000000"/>
          <w:sz w:val="28"/>
          <w:szCs w:val="28"/>
          <w:lang w:eastAsia="ru-RU"/>
        </w:rPr>
        <w:t>начале ХХ</w:t>
      </w:r>
      <w:proofErr w:type="gramStart"/>
      <w:r w:rsidRPr="007A18E0">
        <w:rPr>
          <w:rFonts w:ascii="Times New Roman" w:eastAsia="Times New Roman" w:hAnsi="Times New Roman" w:cs="Times New Roman"/>
          <w:color w:val="000000"/>
          <w:sz w:val="28"/>
          <w:szCs w:val="28"/>
          <w:lang w:eastAsia="ru-RU"/>
        </w:rPr>
        <w:t>I</w:t>
      </w:r>
      <w:proofErr w:type="gramEnd"/>
      <w:r w:rsidRPr="007A18E0">
        <w:rPr>
          <w:rFonts w:ascii="Times New Roman" w:eastAsia="Times New Roman" w:hAnsi="Times New Roman" w:cs="Times New Roman"/>
          <w:color w:val="000000"/>
          <w:sz w:val="28"/>
          <w:szCs w:val="28"/>
          <w:lang w:eastAsia="ru-RU"/>
        </w:rPr>
        <w:t xml:space="preserve"> века. Помимо этого</w:t>
      </w:r>
      <w:r w:rsidR="00036E04" w:rsidRPr="007A18E0">
        <w:rPr>
          <w:rFonts w:ascii="Times New Roman" w:eastAsia="Times New Roman" w:hAnsi="Times New Roman" w:cs="Times New Roman"/>
          <w:color w:val="000000"/>
          <w:sz w:val="28"/>
          <w:szCs w:val="28"/>
          <w:lang w:eastAsia="ru-RU"/>
        </w:rPr>
        <w:t xml:space="preserve">, </w:t>
      </w:r>
      <w:r w:rsidR="007A18E0" w:rsidRPr="007A18E0">
        <w:rPr>
          <w:rFonts w:ascii="Times New Roman" w:eastAsia="Times New Roman" w:hAnsi="Times New Roman" w:cs="Times New Roman"/>
          <w:color w:val="000000"/>
          <w:sz w:val="28"/>
          <w:szCs w:val="28"/>
          <w:lang w:eastAsia="ru-RU"/>
        </w:rPr>
        <w:t xml:space="preserve">представлена авторская </w:t>
      </w:r>
      <w:r w:rsidR="00296A3E" w:rsidRPr="007A18E0">
        <w:rPr>
          <w:rFonts w:ascii="Times New Roman" w:eastAsia="Times New Roman" w:hAnsi="Times New Roman" w:cs="Times New Roman"/>
          <w:color w:val="000000"/>
          <w:sz w:val="28"/>
          <w:szCs w:val="28"/>
          <w:lang w:eastAsia="ru-RU"/>
        </w:rPr>
        <w:t>схематическая</w:t>
      </w:r>
      <w:r w:rsidR="007A18E0" w:rsidRPr="007A18E0">
        <w:rPr>
          <w:rFonts w:ascii="Times New Roman" w:eastAsia="Times New Roman" w:hAnsi="Times New Roman" w:cs="Times New Roman"/>
          <w:color w:val="000000"/>
          <w:sz w:val="28"/>
          <w:szCs w:val="28"/>
          <w:lang w:eastAsia="ru-RU"/>
        </w:rPr>
        <w:t xml:space="preserve"> модель </w:t>
      </w:r>
      <w:proofErr w:type="spellStart"/>
      <w:r w:rsidR="007A18E0" w:rsidRPr="007A18E0">
        <w:rPr>
          <w:rFonts w:ascii="Times New Roman" w:eastAsia="Times New Roman" w:hAnsi="Times New Roman" w:cs="Times New Roman"/>
          <w:color w:val="000000"/>
          <w:sz w:val="28"/>
          <w:szCs w:val="28"/>
          <w:lang w:eastAsia="ru-RU"/>
        </w:rPr>
        <w:t>посткризисного</w:t>
      </w:r>
      <w:proofErr w:type="spellEnd"/>
      <w:r w:rsidR="007A18E0" w:rsidRPr="007A18E0">
        <w:rPr>
          <w:rFonts w:ascii="Times New Roman" w:eastAsia="Times New Roman" w:hAnsi="Times New Roman" w:cs="Times New Roman"/>
          <w:color w:val="000000"/>
          <w:sz w:val="28"/>
          <w:szCs w:val="28"/>
          <w:lang w:eastAsia="ru-RU"/>
        </w:rPr>
        <w:t xml:space="preserve"> развития</w:t>
      </w:r>
      <w:r w:rsidRPr="007A18E0">
        <w:rPr>
          <w:rFonts w:ascii="Times New Roman" w:eastAsia="Times New Roman" w:hAnsi="Times New Roman" w:cs="Times New Roman"/>
          <w:color w:val="000000"/>
          <w:sz w:val="28"/>
          <w:szCs w:val="28"/>
          <w:lang w:eastAsia="ru-RU"/>
        </w:rPr>
        <w:t xml:space="preserve"> </w:t>
      </w:r>
      <w:proofErr w:type="spellStart"/>
      <w:r w:rsidR="007A18E0" w:rsidRPr="007A18E0">
        <w:rPr>
          <w:rFonts w:ascii="Times New Roman" w:hAnsi="Times New Roman" w:cs="Times New Roman"/>
          <w:sz w:val="28"/>
          <w:szCs w:val="28"/>
        </w:rPr>
        <w:t>кредитно-дефолтних</w:t>
      </w:r>
      <w:proofErr w:type="spellEnd"/>
      <w:r w:rsidR="007A18E0" w:rsidRPr="007A18E0">
        <w:rPr>
          <w:rFonts w:ascii="Times New Roman" w:hAnsi="Times New Roman" w:cs="Times New Roman"/>
          <w:sz w:val="28"/>
          <w:szCs w:val="28"/>
        </w:rPr>
        <w:t xml:space="preserve"> свопов</w:t>
      </w:r>
      <w:r w:rsidR="007A18E0" w:rsidRPr="007A18E0">
        <w:rPr>
          <w:rFonts w:ascii="Times New Roman" w:eastAsia="Times New Roman" w:hAnsi="Times New Roman" w:cs="Times New Roman"/>
          <w:color w:val="000000"/>
          <w:sz w:val="28"/>
          <w:szCs w:val="28"/>
          <w:lang w:eastAsia="ru-RU"/>
        </w:rPr>
        <w:t xml:space="preserve"> </w:t>
      </w:r>
      <w:r w:rsidRPr="007A18E0">
        <w:rPr>
          <w:rFonts w:ascii="Times New Roman" w:eastAsia="Times New Roman" w:hAnsi="Times New Roman" w:cs="Times New Roman"/>
          <w:color w:val="000000"/>
          <w:sz w:val="28"/>
          <w:szCs w:val="28"/>
          <w:lang w:eastAsia="ru-RU"/>
        </w:rPr>
        <w:t>в мировой и украинской практике.</w:t>
      </w:r>
    </w:p>
    <w:p w:rsidR="00FE118C" w:rsidRPr="007A18E0" w:rsidRDefault="00FE118C" w:rsidP="00521781">
      <w:pPr>
        <w:spacing w:after="0" w:line="360" w:lineRule="auto"/>
        <w:textAlignment w:val="top"/>
        <w:rPr>
          <w:rFonts w:ascii="Arial" w:eastAsia="Times New Roman" w:hAnsi="Arial" w:cs="Arial"/>
          <w:color w:val="888888"/>
          <w:sz w:val="20"/>
          <w:szCs w:val="20"/>
          <w:lang w:eastAsia="ru-RU"/>
        </w:rPr>
      </w:pPr>
    </w:p>
    <w:p w:rsidR="00851A85" w:rsidRPr="007A18E0" w:rsidRDefault="00851A85" w:rsidP="00521781">
      <w:pPr>
        <w:spacing w:after="0" w:line="360" w:lineRule="auto"/>
        <w:jc w:val="both"/>
        <w:rPr>
          <w:rFonts w:ascii="Times New Roman" w:hAnsi="Times New Roman" w:cs="Times New Roman"/>
          <w:b/>
          <w:sz w:val="28"/>
          <w:szCs w:val="28"/>
        </w:rPr>
      </w:pPr>
      <w:r w:rsidRPr="007A18E0">
        <w:rPr>
          <w:rFonts w:ascii="Times New Roman" w:hAnsi="Times New Roman" w:cs="Times New Roman"/>
          <w:b/>
          <w:sz w:val="28"/>
          <w:szCs w:val="28"/>
        </w:rPr>
        <w:t xml:space="preserve">Ключевые слова: </w:t>
      </w:r>
      <w:proofErr w:type="spellStart"/>
      <w:r w:rsidR="007A18E0" w:rsidRPr="007A18E0">
        <w:rPr>
          <w:rFonts w:ascii="Times New Roman" w:hAnsi="Times New Roman" w:cs="Times New Roman"/>
          <w:b/>
          <w:sz w:val="28"/>
          <w:szCs w:val="28"/>
        </w:rPr>
        <w:t>кредитно-дефолтный</w:t>
      </w:r>
      <w:proofErr w:type="spellEnd"/>
      <w:r w:rsidR="007A18E0" w:rsidRPr="007A18E0">
        <w:rPr>
          <w:rFonts w:ascii="Times New Roman" w:hAnsi="Times New Roman" w:cs="Times New Roman"/>
          <w:b/>
          <w:sz w:val="28"/>
          <w:szCs w:val="28"/>
        </w:rPr>
        <w:t xml:space="preserve"> своп; кредитное событие</w:t>
      </w:r>
      <w:r w:rsidR="00296A3E">
        <w:rPr>
          <w:rFonts w:ascii="Times New Roman" w:hAnsi="Times New Roman" w:cs="Times New Roman"/>
          <w:b/>
          <w:sz w:val="28"/>
          <w:szCs w:val="28"/>
        </w:rPr>
        <w:t>; базисны</w:t>
      </w:r>
      <w:r w:rsidR="007A18E0" w:rsidRPr="007A18E0">
        <w:rPr>
          <w:rFonts w:ascii="Times New Roman" w:hAnsi="Times New Roman" w:cs="Times New Roman"/>
          <w:b/>
          <w:sz w:val="28"/>
          <w:szCs w:val="28"/>
        </w:rPr>
        <w:t>й актив; кредитная история; хеджирование.</w:t>
      </w:r>
    </w:p>
    <w:p w:rsidR="00851A85" w:rsidRPr="00851A85" w:rsidRDefault="00851A85" w:rsidP="00521781">
      <w:pPr>
        <w:spacing w:after="0" w:line="360" w:lineRule="auto"/>
        <w:jc w:val="both"/>
        <w:rPr>
          <w:rFonts w:ascii="Times New Roman" w:hAnsi="Times New Roman" w:cs="Times New Roman"/>
          <w:b/>
          <w:sz w:val="28"/>
          <w:szCs w:val="28"/>
          <w:lang w:val="uk-UA"/>
        </w:rPr>
      </w:pPr>
    </w:p>
    <w:p w:rsidR="00851A85" w:rsidRPr="006470A5" w:rsidRDefault="00851A85" w:rsidP="00521781">
      <w:pPr>
        <w:spacing w:after="0" w:line="360" w:lineRule="auto"/>
        <w:jc w:val="both"/>
        <w:rPr>
          <w:rFonts w:ascii="Times New Roman" w:hAnsi="Times New Roman" w:cs="Times New Roman"/>
          <w:b/>
          <w:sz w:val="28"/>
          <w:szCs w:val="28"/>
        </w:rPr>
      </w:pPr>
    </w:p>
    <w:p w:rsidR="00A52905" w:rsidRPr="006470A5" w:rsidRDefault="00A52905" w:rsidP="00521781">
      <w:pPr>
        <w:spacing w:after="0" w:line="360" w:lineRule="auto"/>
        <w:jc w:val="both"/>
        <w:rPr>
          <w:rFonts w:ascii="Times New Roman" w:hAnsi="Times New Roman" w:cs="Times New Roman"/>
          <w:b/>
          <w:sz w:val="28"/>
          <w:szCs w:val="28"/>
        </w:rPr>
      </w:pPr>
    </w:p>
    <w:p w:rsidR="00851A85" w:rsidRPr="00851A85" w:rsidRDefault="00851A85" w:rsidP="0074703D">
      <w:pPr>
        <w:spacing w:after="0" w:line="360" w:lineRule="auto"/>
        <w:jc w:val="right"/>
        <w:rPr>
          <w:rStyle w:val="longtext"/>
          <w:rFonts w:ascii="Times New Roman" w:hAnsi="Times New Roman" w:cs="Times New Roman"/>
          <w:b/>
          <w:sz w:val="28"/>
          <w:szCs w:val="28"/>
          <w:shd w:val="clear" w:color="auto" w:fill="FFFFFF"/>
          <w:lang w:val="en-US"/>
        </w:rPr>
      </w:pPr>
      <w:r w:rsidRPr="00851A85">
        <w:rPr>
          <w:rStyle w:val="longtext"/>
          <w:rFonts w:ascii="Times New Roman" w:hAnsi="Times New Roman" w:cs="Times New Roman"/>
          <w:b/>
          <w:sz w:val="28"/>
          <w:szCs w:val="28"/>
          <w:shd w:val="clear" w:color="auto" w:fill="FFFFFF"/>
          <w:lang w:val="en-US"/>
        </w:rPr>
        <w:lastRenderedPageBreak/>
        <w:t xml:space="preserve">Yan </w:t>
      </w:r>
      <w:proofErr w:type="spellStart"/>
      <w:r w:rsidRPr="00851A85">
        <w:rPr>
          <w:rStyle w:val="longtext"/>
          <w:rFonts w:ascii="Times New Roman" w:hAnsi="Times New Roman" w:cs="Times New Roman"/>
          <w:b/>
          <w:sz w:val="28"/>
          <w:szCs w:val="28"/>
          <w:shd w:val="clear" w:color="auto" w:fill="FFFFFF"/>
          <w:lang w:val="en-US"/>
        </w:rPr>
        <w:t>Pidvysotskiy</w:t>
      </w:r>
      <w:proofErr w:type="spellEnd"/>
    </w:p>
    <w:p w:rsidR="00851A85" w:rsidRPr="00851A85" w:rsidRDefault="00520941" w:rsidP="00521781">
      <w:pPr>
        <w:spacing w:after="0" w:line="360" w:lineRule="auto"/>
        <w:jc w:val="center"/>
        <w:rPr>
          <w:rFonts w:ascii="Times New Roman" w:hAnsi="Times New Roman" w:cs="Times New Roman"/>
          <w:sz w:val="28"/>
          <w:szCs w:val="28"/>
          <w:shd w:val="clear" w:color="auto" w:fill="FFFFFF"/>
          <w:lang w:val="en-US"/>
        </w:rPr>
      </w:pPr>
      <w:r>
        <w:rPr>
          <w:rStyle w:val="longtext"/>
          <w:rFonts w:ascii="Times New Roman" w:hAnsi="Times New Roman" w:cs="Times New Roman"/>
          <w:b/>
          <w:sz w:val="28"/>
          <w:szCs w:val="28"/>
          <w:shd w:val="clear" w:color="auto" w:fill="FFFFFF"/>
          <w:lang w:val="en-US"/>
        </w:rPr>
        <w:t>APPLICATION OF CREDIT-DEFAULT SWAPS MECHANISM IN THE REAL ECONOMY</w:t>
      </w:r>
    </w:p>
    <w:p w:rsidR="00725C47" w:rsidRPr="00725C47" w:rsidRDefault="00725C47" w:rsidP="00521781">
      <w:pPr>
        <w:spacing w:after="0" w:line="360" w:lineRule="auto"/>
        <w:textAlignment w:val="top"/>
        <w:rPr>
          <w:rFonts w:ascii="Arial" w:eastAsia="Times New Roman" w:hAnsi="Arial" w:cs="Arial"/>
          <w:color w:val="888888"/>
          <w:sz w:val="20"/>
          <w:szCs w:val="20"/>
          <w:lang w:val="uk-UA" w:eastAsia="ru-RU"/>
        </w:rPr>
      </w:pPr>
    </w:p>
    <w:p w:rsidR="003547E1" w:rsidRDefault="00725C47" w:rsidP="003547E1">
      <w:pPr>
        <w:spacing w:after="0" w:line="360" w:lineRule="auto"/>
        <w:jc w:val="both"/>
        <w:textAlignment w:val="top"/>
        <w:rPr>
          <w:rFonts w:ascii="Times New Roman" w:eastAsia="Times New Roman" w:hAnsi="Times New Roman" w:cs="Times New Roman"/>
          <w:color w:val="000000"/>
          <w:sz w:val="28"/>
          <w:szCs w:val="28"/>
          <w:lang w:val="en-US" w:eastAsia="ru-RU"/>
        </w:rPr>
      </w:pPr>
      <w:r w:rsidRPr="003547E1">
        <w:rPr>
          <w:rFonts w:ascii="Times New Roman" w:eastAsia="Times New Roman" w:hAnsi="Times New Roman" w:cs="Times New Roman"/>
          <w:color w:val="000000"/>
          <w:sz w:val="28"/>
          <w:szCs w:val="28"/>
          <w:lang w:val="en-US" w:eastAsia="ru-RU"/>
        </w:rPr>
        <w:t xml:space="preserve">The article </w:t>
      </w:r>
      <w:r w:rsidR="00036E04" w:rsidRPr="003547E1">
        <w:rPr>
          <w:rFonts w:ascii="Times New Roman" w:eastAsia="Times New Roman" w:hAnsi="Times New Roman" w:cs="Times New Roman"/>
          <w:color w:val="000000"/>
          <w:sz w:val="28"/>
          <w:szCs w:val="28"/>
          <w:lang w:val="en-US" w:eastAsia="ru-RU"/>
        </w:rPr>
        <w:t>were analyzed</w:t>
      </w:r>
      <w:r w:rsidRPr="003547E1">
        <w:rPr>
          <w:rFonts w:ascii="Times New Roman" w:eastAsia="Times New Roman" w:hAnsi="Times New Roman" w:cs="Times New Roman"/>
          <w:color w:val="000000"/>
          <w:sz w:val="28"/>
          <w:szCs w:val="28"/>
          <w:lang w:val="en-US" w:eastAsia="ru-RU"/>
        </w:rPr>
        <w:t xml:space="preserve"> </w:t>
      </w:r>
      <w:r w:rsidR="00036E04" w:rsidRPr="003547E1">
        <w:rPr>
          <w:rFonts w:ascii="Times New Roman" w:eastAsia="Times New Roman" w:hAnsi="Times New Roman" w:cs="Times New Roman"/>
          <w:color w:val="000000"/>
          <w:sz w:val="28"/>
          <w:szCs w:val="28"/>
          <w:lang w:val="en-US" w:eastAsia="ru-RU"/>
        </w:rPr>
        <w:t>the opportunities</w:t>
      </w:r>
      <w:r w:rsidRPr="003547E1">
        <w:rPr>
          <w:rFonts w:ascii="Times New Roman" w:eastAsia="Times New Roman" w:hAnsi="Times New Roman" w:cs="Times New Roman"/>
          <w:color w:val="000000"/>
          <w:sz w:val="28"/>
          <w:szCs w:val="28"/>
          <w:lang w:val="en-US" w:eastAsia="ru-RU"/>
        </w:rPr>
        <w:t xml:space="preserve"> </w:t>
      </w:r>
      <w:r w:rsidR="003547E1" w:rsidRPr="003547E1">
        <w:rPr>
          <w:rFonts w:ascii="Times New Roman" w:eastAsia="Times New Roman" w:hAnsi="Times New Roman" w:cs="Times New Roman"/>
          <w:color w:val="000000"/>
          <w:sz w:val="28"/>
          <w:szCs w:val="28"/>
          <w:lang w:val="en-US" w:eastAsia="ru-RU"/>
        </w:rPr>
        <w:t>of</w:t>
      </w:r>
      <w:r w:rsidR="00036E04" w:rsidRPr="003547E1">
        <w:rPr>
          <w:rFonts w:ascii="Times New Roman" w:eastAsia="Times New Roman" w:hAnsi="Times New Roman" w:cs="Times New Roman"/>
          <w:color w:val="000000"/>
          <w:sz w:val="28"/>
          <w:szCs w:val="28"/>
          <w:lang w:val="en-US" w:eastAsia="ru-RU"/>
        </w:rPr>
        <w:t xml:space="preserve"> </w:t>
      </w:r>
      <w:r w:rsidRPr="003547E1">
        <w:rPr>
          <w:rFonts w:ascii="Times New Roman" w:eastAsia="Times New Roman" w:hAnsi="Times New Roman" w:cs="Times New Roman"/>
          <w:color w:val="000000"/>
          <w:sz w:val="28"/>
          <w:szCs w:val="28"/>
          <w:lang w:val="en-US" w:eastAsia="ru-RU"/>
        </w:rPr>
        <w:t xml:space="preserve">credit default swaps </w:t>
      </w:r>
      <w:r w:rsidR="00036E04" w:rsidRPr="003547E1">
        <w:rPr>
          <w:rFonts w:ascii="Times New Roman" w:eastAsia="Times New Roman" w:hAnsi="Times New Roman" w:cs="Times New Roman"/>
          <w:color w:val="000000"/>
          <w:sz w:val="28"/>
          <w:szCs w:val="28"/>
          <w:lang w:val="en-US" w:eastAsia="ru-RU"/>
        </w:rPr>
        <w:t xml:space="preserve">mechanism  </w:t>
      </w:r>
      <w:r w:rsidR="003547E1" w:rsidRPr="003547E1">
        <w:rPr>
          <w:rFonts w:ascii="Times New Roman" w:eastAsia="Times New Roman" w:hAnsi="Times New Roman" w:cs="Times New Roman"/>
          <w:color w:val="000000"/>
          <w:sz w:val="28"/>
          <w:szCs w:val="28"/>
          <w:lang w:val="en-US" w:eastAsia="ru-RU"/>
        </w:rPr>
        <w:t xml:space="preserve">application </w:t>
      </w:r>
      <w:r w:rsidRPr="003547E1">
        <w:rPr>
          <w:rFonts w:ascii="Times New Roman" w:eastAsia="Times New Roman" w:hAnsi="Times New Roman" w:cs="Times New Roman"/>
          <w:color w:val="000000"/>
          <w:sz w:val="28"/>
          <w:szCs w:val="28"/>
          <w:lang w:val="en-US" w:eastAsia="ru-RU"/>
        </w:rPr>
        <w:t xml:space="preserve">in real investment projects as opposed to </w:t>
      </w:r>
      <w:r w:rsidR="00586147" w:rsidRPr="003547E1">
        <w:rPr>
          <w:rFonts w:ascii="Times New Roman" w:eastAsia="Times New Roman" w:hAnsi="Times New Roman" w:cs="Times New Roman"/>
          <w:color w:val="000000"/>
          <w:sz w:val="28"/>
          <w:szCs w:val="28"/>
          <w:lang w:val="en-US" w:eastAsia="ru-RU"/>
        </w:rPr>
        <w:t xml:space="preserve">notorious </w:t>
      </w:r>
      <w:r w:rsidRPr="003547E1">
        <w:rPr>
          <w:rFonts w:ascii="Times New Roman" w:eastAsia="Times New Roman" w:hAnsi="Times New Roman" w:cs="Times New Roman"/>
          <w:color w:val="000000"/>
          <w:sz w:val="28"/>
          <w:szCs w:val="28"/>
          <w:lang w:val="en-US" w:eastAsia="ru-RU"/>
        </w:rPr>
        <w:t xml:space="preserve">speculation of these financial instruments at the end of XX - XXI century. </w:t>
      </w:r>
      <w:r w:rsidR="003547E1" w:rsidRPr="003547E1">
        <w:rPr>
          <w:rFonts w:ascii="Times New Roman" w:eastAsia="Times New Roman" w:hAnsi="Times New Roman" w:cs="Times New Roman"/>
          <w:color w:val="000000"/>
          <w:sz w:val="28"/>
          <w:szCs w:val="28"/>
          <w:lang w:val="en-US" w:eastAsia="ru-RU"/>
        </w:rPr>
        <w:t xml:space="preserve">In addition, the author presented a schematic model of post-crisis credit-default swaps in the world and </w:t>
      </w:r>
      <w:r w:rsidR="003547E1">
        <w:rPr>
          <w:rFonts w:ascii="Times New Roman" w:eastAsia="Times New Roman" w:hAnsi="Times New Roman" w:cs="Times New Roman"/>
          <w:color w:val="000000"/>
          <w:sz w:val="28"/>
          <w:szCs w:val="28"/>
          <w:lang w:val="en-US" w:eastAsia="ru-RU"/>
        </w:rPr>
        <w:t>U</w:t>
      </w:r>
      <w:r w:rsidR="003547E1" w:rsidRPr="003547E1">
        <w:rPr>
          <w:rFonts w:ascii="Times New Roman" w:eastAsia="Times New Roman" w:hAnsi="Times New Roman" w:cs="Times New Roman"/>
          <w:color w:val="000000"/>
          <w:sz w:val="28"/>
          <w:szCs w:val="28"/>
          <w:lang w:val="en-US" w:eastAsia="ru-RU"/>
        </w:rPr>
        <w:t>krainian practice.</w:t>
      </w:r>
    </w:p>
    <w:p w:rsidR="00851A85" w:rsidRPr="00A52905" w:rsidRDefault="003547E1" w:rsidP="00A52905">
      <w:pPr>
        <w:spacing w:after="0" w:line="360" w:lineRule="auto"/>
        <w:jc w:val="both"/>
        <w:textAlignment w:val="top"/>
        <w:rPr>
          <w:rFonts w:ascii="Times New Roman" w:eastAsia="Times New Roman" w:hAnsi="Times New Roman" w:cs="Times New Roman"/>
          <w:color w:val="888888"/>
          <w:sz w:val="28"/>
          <w:szCs w:val="28"/>
          <w:lang w:val="en-US" w:eastAsia="ru-RU"/>
        </w:rPr>
      </w:pPr>
      <w:r w:rsidRPr="003547E1">
        <w:rPr>
          <w:rFonts w:ascii="Times New Roman" w:eastAsia="Times New Roman" w:hAnsi="Times New Roman" w:cs="Times New Roman"/>
          <w:color w:val="000000"/>
          <w:sz w:val="28"/>
          <w:szCs w:val="28"/>
          <w:shd w:val="clear" w:color="auto" w:fill="FFFFFF"/>
          <w:lang w:val="en-US" w:eastAsia="ru-RU"/>
        </w:rPr>
        <w:br/>
      </w:r>
      <w:r w:rsidRPr="003547E1">
        <w:rPr>
          <w:rFonts w:ascii="Times New Roman" w:eastAsia="Times New Roman" w:hAnsi="Times New Roman" w:cs="Times New Roman"/>
          <w:b/>
          <w:color w:val="000000"/>
          <w:sz w:val="28"/>
          <w:szCs w:val="28"/>
          <w:lang w:val="en-US" w:eastAsia="ru-RU"/>
        </w:rPr>
        <w:t xml:space="preserve">Keywords: credit default swaps, credit event, underlying asset, credit history; hedging. </w:t>
      </w:r>
      <w:r w:rsidRPr="003547E1">
        <w:rPr>
          <w:rFonts w:ascii="Times New Roman" w:eastAsia="Times New Roman" w:hAnsi="Times New Roman" w:cs="Times New Roman"/>
          <w:color w:val="888888"/>
          <w:sz w:val="28"/>
          <w:szCs w:val="28"/>
          <w:lang w:val="en-US" w:eastAsia="ru-RU"/>
        </w:rPr>
        <w:br/>
      </w:r>
    </w:p>
    <w:p w:rsidR="00521781" w:rsidRDefault="00851A85" w:rsidP="00521781">
      <w:pPr>
        <w:spacing w:after="0" w:line="360" w:lineRule="auto"/>
        <w:ind w:firstLine="709"/>
        <w:jc w:val="both"/>
        <w:rPr>
          <w:rFonts w:ascii="Times New Roman" w:hAnsi="Times New Roman" w:cs="Times New Roman"/>
          <w:sz w:val="28"/>
          <w:szCs w:val="28"/>
          <w:lang w:val="uk-UA"/>
        </w:rPr>
      </w:pPr>
      <w:r w:rsidRPr="00851A85">
        <w:rPr>
          <w:rFonts w:ascii="Times New Roman" w:hAnsi="Times New Roman" w:cs="Times New Roman"/>
          <w:b/>
          <w:sz w:val="28"/>
          <w:szCs w:val="28"/>
          <w:lang w:val="uk-UA"/>
        </w:rPr>
        <w:t>Постановка проблеми</w:t>
      </w:r>
      <w:r w:rsidRPr="00851A85">
        <w:rPr>
          <w:rFonts w:ascii="Times New Roman" w:hAnsi="Times New Roman" w:cs="Times New Roman"/>
          <w:sz w:val="28"/>
          <w:szCs w:val="28"/>
          <w:lang w:val="uk-UA"/>
        </w:rPr>
        <w:t xml:space="preserve">. </w:t>
      </w:r>
      <w:r w:rsidR="00586147">
        <w:rPr>
          <w:rFonts w:ascii="Times New Roman" w:hAnsi="Times New Roman" w:cs="Times New Roman"/>
          <w:sz w:val="28"/>
          <w:szCs w:val="28"/>
          <w:lang w:val="uk-UA"/>
        </w:rPr>
        <w:t xml:space="preserve"> Фінансова криза, що сколихнула увесь світ у 2007-2009 роках спричинила дисбаланс в економіках багатьох країн світу, в тому числі і в Україні. Вона була зумовлена</w:t>
      </w:r>
      <w:r w:rsidRPr="00851A85">
        <w:rPr>
          <w:rFonts w:ascii="Times New Roman" w:hAnsi="Times New Roman" w:cs="Times New Roman"/>
          <w:sz w:val="28"/>
          <w:szCs w:val="28"/>
          <w:lang w:val="uk-UA"/>
        </w:rPr>
        <w:t xml:space="preserve"> </w:t>
      </w:r>
      <w:r w:rsidR="00586147">
        <w:rPr>
          <w:rFonts w:ascii="Times New Roman" w:hAnsi="Times New Roman" w:cs="Times New Roman"/>
          <w:sz w:val="28"/>
          <w:szCs w:val="28"/>
          <w:lang w:val="uk-UA"/>
        </w:rPr>
        <w:t xml:space="preserve"> багатьма факторами,  найпоширенішими з яких є циклічність економічних процесів, перегрів фондового та кредитного ринків, хаос на іпотечному ринку. Однак, існує ще один вагомий фактор – поява нових маловідомих та малодосліджених </w:t>
      </w:r>
      <w:r w:rsidR="00A63ECE">
        <w:rPr>
          <w:rFonts w:ascii="Times New Roman" w:hAnsi="Times New Roman" w:cs="Times New Roman"/>
          <w:sz w:val="28"/>
          <w:szCs w:val="28"/>
          <w:lang w:val="uk-UA"/>
        </w:rPr>
        <w:t>фінансових інструментів, які в наукових колах почали називати структурованими</w:t>
      </w:r>
      <w:r w:rsidR="00586147">
        <w:rPr>
          <w:rFonts w:ascii="Times New Roman" w:hAnsi="Times New Roman" w:cs="Times New Roman"/>
          <w:sz w:val="28"/>
          <w:szCs w:val="28"/>
          <w:lang w:val="uk-UA"/>
        </w:rPr>
        <w:t xml:space="preserve">. Одним з таких інструментів, що здійснив найвагоміший вплив на економіку США, а потім – і на економіки інших країн став </w:t>
      </w:r>
      <w:proofErr w:type="spellStart"/>
      <w:r w:rsidR="00586147">
        <w:rPr>
          <w:rFonts w:ascii="Times New Roman" w:hAnsi="Times New Roman" w:cs="Times New Roman"/>
          <w:sz w:val="28"/>
          <w:szCs w:val="28"/>
          <w:lang w:val="uk-UA"/>
        </w:rPr>
        <w:t>кредитно-дефолтний</w:t>
      </w:r>
      <w:proofErr w:type="spellEnd"/>
      <w:r w:rsidR="00586147">
        <w:rPr>
          <w:rFonts w:ascii="Times New Roman" w:hAnsi="Times New Roman" w:cs="Times New Roman"/>
          <w:sz w:val="28"/>
          <w:szCs w:val="28"/>
          <w:lang w:val="uk-UA"/>
        </w:rPr>
        <w:t xml:space="preserve"> </w:t>
      </w:r>
      <w:proofErr w:type="spellStart"/>
      <w:r w:rsidR="00586147">
        <w:rPr>
          <w:rFonts w:ascii="Times New Roman" w:hAnsi="Times New Roman" w:cs="Times New Roman"/>
          <w:sz w:val="28"/>
          <w:szCs w:val="28"/>
          <w:lang w:val="uk-UA"/>
        </w:rPr>
        <w:t>своп</w:t>
      </w:r>
      <w:proofErr w:type="spellEnd"/>
      <w:r w:rsidR="00586147">
        <w:rPr>
          <w:rFonts w:ascii="Times New Roman" w:hAnsi="Times New Roman" w:cs="Times New Roman"/>
          <w:sz w:val="28"/>
          <w:szCs w:val="28"/>
          <w:lang w:val="uk-UA"/>
        </w:rPr>
        <w:t xml:space="preserve"> (</w:t>
      </w:r>
      <w:r w:rsidR="00586147">
        <w:rPr>
          <w:rFonts w:ascii="Times New Roman" w:hAnsi="Times New Roman" w:cs="Times New Roman"/>
          <w:sz w:val="28"/>
          <w:szCs w:val="28"/>
          <w:lang w:val="en-US"/>
        </w:rPr>
        <w:t>Credit</w:t>
      </w:r>
      <w:r w:rsidR="00586147" w:rsidRPr="004E7090">
        <w:rPr>
          <w:rFonts w:ascii="Times New Roman" w:hAnsi="Times New Roman" w:cs="Times New Roman"/>
          <w:sz w:val="28"/>
          <w:szCs w:val="28"/>
          <w:lang w:val="uk-UA"/>
        </w:rPr>
        <w:t xml:space="preserve"> </w:t>
      </w:r>
      <w:r w:rsidR="00586147">
        <w:rPr>
          <w:rFonts w:ascii="Times New Roman" w:hAnsi="Times New Roman" w:cs="Times New Roman"/>
          <w:sz w:val="28"/>
          <w:szCs w:val="28"/>
          <w:lang w:val="en-US"/>
        </w:rPr>
        <w:t>Default</w:t>
      </w:r>
      <w:r w:rsidR="00586147" w:rsidRPr="004E7090">
        <w:rPr>
          <w:rFonts w:ascii="Times New Roman" w:hAnsi="Times New Roman" w:cs="Times New Roman"/>
          <w:sz w:val="28"/>
          <w:szCs w:val="28"/>
          <w:lang w:val="uk-UA"/>
        </w:rPr>
        <w:t xml:space="preserve"> </w:t>
      </w:r>
      <w:r w:rsidR="00586147">
        <w:rPr>
          <w:rFonts w:ascii="Times New Roman" w:hAnsi="Times New Roman" w:cs="Times New Roman"/>
          <w:sz w:val="28"/>
          <w:szCs w:val="28"/>
          <w:lang w:val="en-US"/>
        </w:rPr>
        <w:t>Swap</w:t>
      </w:r>
      <w:r w:rsidR="00586147" w:rsidRPr="004E7090">
        <w:rPr>
          <w:rFonts w:ascii="Times New Roman" w:hAnsi="Times New Roman" w:cs="Times New Roman"/>
          <w:sz w:val="28"/>
          <w:szCs w:val="28"/>
          <w:lang w:val="uk-UA"/>
        </w:rPr>
        <w:t xml:space="preserve">, </w:t>
      </w:r>
      <w:r w:rsidR="00586147">
        <w:rPr>
          <w:rFonts w:ascii="Times New Roman" w:hAnsi="Times New Roman" w:cs="Times New Roman"/>
          <w:sz w:val="28"/>
          <w:szCs w:val="28"/>
          <w:lang w:val="uk-UA"/>
        </w:rPr>
        <w:t xml:space="preserve">далі - </w:t>
      </w:r>
      <w:r w:rsidR="00586147">
        <w:rPr>
          <w:rFonts w:ascii="Times New Roman" w:hAnsi="Times New Roman" w:cs="Times New Roman"/>
          <w:sz w:val="28"/>
          <w:szCs w:val="28"/>
          <w:lang w:val="en-US"/>
        </w:rPr>
        <w:t>CDS</w:t>
      </w:r>
      <w:r w:rsidR="00586147" w:rsidRPr="004E7090">
        <w:rPr>
          <w:rFonts w:ascii="Times New Roman" w:hAnsi="Times New Roman" w:cs="Times New Roman"/>
          <w:sz w:val="28"/>
          <w:szCs w:val="28"/>
          <w:lang w:val="uk-UA"/>
        </w:rPr>
        <w:t>).</w:t>
      </w:r>
      <w:r w:rsidR="00586147">
        <w:rPr>
          <w:rFonts w:ascii="Times New Roman" w:hAnsi="Times New Roman" w:cs="Times New Roman"/>
          <w:sz w:val="28"/>
          <w:szCs w:val="28"/>
          <w:lang w:val="uk-UA"/>
        </w:rPr>
        <w:t xml:space="preserve"> В основі</w:t>
      </w:r>
      <w:r w:rsidR="00586147" w:rsidRPr="004E7090">
        <w:rPr>
          <w:rFonts w:ascii="Times New Roman" w:hAnsi="Times New Roman" w:cs="Times New Roman"/>
          <w:sz w:val="28"/>
          <w:szCs w:val="28"/>
          <w:lang w:val="uk-UA"/>
        </w:rPr>
        <w:t xml:space="preserve"> </w:t>
      </w:r>
      <w:r w:rsidR="00586147">
        <w:rPr>
          <w:rFonts w:ascii="Times New Roman" w:hAnsi="Times New Roman" w:cs="Times New Roman"/>
          <w:sz w:val="28"/>
          <w:szCs w:val="28"/>
          <w:lang w:val="uk-UA"/>
        </w:rPr>
        <w:t xml:space="preserve">цього інструменту був покладений механізм </w:t>
      </w:r>
      <w:proofErr w:type="spellStart"/>
      <w:r w:rsidR="00586147">
        <w:rPr>
          <w:rFonts w:ascii="Times New Roman" w:hAnsi="Times New Roman" w:cs="Times New Roman"/>
          <w:sz w:val="28"/>
          <w:szCs w:val="28"/>
          <w:lang w:val="uk-UA"/>
        </w:rPr>
        <w:t>хеджування</w:t>
      </w:r>
      <w:proofErr w:type="spellEnd"/>
      <w:r w:rsidR="00586147">
        <w:rPr>
          <w:rFonts w:ascii="Times New Roman" w:hAnsi="Times New Roman" w:cs="Times New Roman"/>
          <w:sz w:val="28"/>
          <w:szCs w:val="28"/>
          <w:lang w:val="uk-UA"/>
        </w:rPr>
        <w:t xml:space="preserve"> банківських ризиків від </w:t>
      </w:r>
      <w:proofErr w:type="spellStart"/>
      <w:r w:rsidR="00586147">
        <w:rPr>
          <w:rFonts w:ascii="Times New Roman" w:hAnsi="Times New Roman" w:cs="Times New Roman"/>
          <w:sz w:val="28"/>
          <w:szCs w:val="28"/>
          <w:lang w:val="uk-UA"/>
        </w:rPr>
        <w:t>дефолту</w:t>
      </w:r>
      <w:proofErr w:type="spellEnd"/>
      <w:r w:rsidR="00586147">
        <w:rPr>
          <w:rFonts w:ascii="Times New Roman" w:hAnsi="Times New Roman" w:cs="Times New Roman"/>
          <w:sz w:val="28"/>
          <w:szCs w:val="28"/>
          <w:lang w:val="uk-UA"/>
        </w:rPr>
        <w:t xml:space="preserve"> позичальників, дуже схожий на операцію зі страх</w:t>
      </w:r>
      <w:r w:rsidR="001D5EA4">
        <w:rPr>
          <w:rFonts w:ascii="Times New Roman" w:hAnsi="Times New Roman" w:cs="Times New Roman"/>
          <w:sz w:val="28"/>
          <w:szCs w:val="28"/>
          <w:lang w:val="uk-UA"/>
        </w:rPr>
        <w:t>ування кредитних ризиків. Проте</w:t>
      </w:r>
      <w:r w:rsidR="00586147">
        <w:rPr>
          <w:rFonts w:ascii="Times New Roman" w:hAnsi="Times New Roman" w:cs="Times New Roman"/>
          <w:sz w:val="28"/>
          <w:szCs w:val="28"/>
          <w:lang w:val="uk-UA"/>
        </w:rPr>
        <w:t xml:space="preserve"> в його основі лежить спекулятивна складова</w:t>
      </w:r>
      <w:r w:rsidR="002959F5">
        <w:rPr>
          <w:rFonts w:ascii="Times New Roman" w:hAnsi="Times New Roman" w:cs="Times New Roman"/>
          <w:sz w:val="28"/>
          <w:szCs w:val="28"/>
          <w:lang w:val="uk-UA"/>
        </w:rPr>
        <w:t xml:space="preserve">, що виникла внаслідок </w:t>
      </w:r>
      <w:r w:rsidR="004E7090">
        <w:rPr>
          <w:rFonts w:ascii="Times New Roman" w:hAnsi="Times New Roman" w:cs="Times New Roman"/>
          <w:sz w:val="28"/>
          <w:szCs w:val="28"/>
          <w:lang w:val="uk-UA"/>
        </w:rPr>
        <w:t xml:space="preserve">суттєвого послаблення контролю за обігом такого інструмента на позабіржовому ринку. Покупець </w:t>
      </w:r>
      <w:r w:rsidR="004E7090">
        <w:rPr>
          <w:rFonts w:ascii="Times New Roman" w:hAnsi="Times New Roman" w:cs="Times New Roman"/>
          <w:sz w:val="28"/>
          <w:szCs w:val="28"/>
          <w:lang w:val="en-US"/>
        </w:rPr>
        <w:t>CDS</w:t>
      </w:r>
      <w:r w:rsidR="00610951">
        <w:rPr>
          <w:rFonts w:ascii="Times New Roman" w:hAnsi="Times New Roman" w:cs="Times New Roman"/>
          <w:sz w:val="28"/>
          <w:szCs w:val="28"/>
        </w:rPr>
        <w:t>,</w:t>
      </w:r>
      <w:r w:rsidR="00610951">
        <w:rPr>
          <w:rFonts w:ascii="Times New Roman" w:hAnsi="Times New Roman" w:cs="Times New Roman"/>
          <w:sz w:val="28"/>
          <w:szCs w:val="28"/>
          <w:lang w:val="uk-UA"/>
        </w:rPr>
        <w:t xml:space="preserve"> з одного боку,</w:t>
      </w:r>
      <w:r w:rsidR="004E7090" w:rsidRPr="004E7090">
        <w:rPr>
          <w:rFonts w:ascii="Times New Roman" w:hAnsi="Times New Roman" w:cs="Times New Roman"/>
          <w:sz w:val="28"/>
          <w:szCs w:val="28"/>
        </w:rPr>
        <w:t xml:space="preserve"> </w:t>
      </w:r>
      <w:r w:rsidR="004E7090">
        <w:rPr>
          <w:rFonts w:ascii="Times New Roman" w:hAnsi="Times New Roman" w:cs="Times New Roman"/>
          <w:sz w:val="28"/>
          <w:szCs w:val="28"/>
          <w:lang w:val="uk-UA"/>
        </w:rPr>
        <w:t xml:space="preserve">мав законне право перепродавати цей фінансовий актив іншим організаціям, перекладаючи ризик та позбавляючись реального захисту від </w:t>
      </w:r>
      <w:proofErr w:type="spellStart"/>
      <w:r w:rsidR="004E7090">
        <w:rPr>
          <w:rFonts w:ascii="Times New Roman" w:hAnsi="Times New Roman" w:cs="Times New Roman"/>
          <w:sz w:val="28"/>
          <w:szCs w:val="28"/>
          <w:lang w:val="uk-UA"/>
        </w:rPr>
        <w:t>дефолту</w:t>
      </w:r>
      <w:proofErr w:type="spellEnd"/>
      <w:r w:rsidR="004E7090">
        <w:rPr>
          <w:rFonts w:ascii="Times New Roman" w:hAnsi="Times New Roman" w:cs="Times New Roman"/>
          <w:sz w:val="28"/>
          <w:szCs w:val="28"/>
          <w:lang w:val="uk-UA"/>
        </w:rPr>
        <w:t xml:space="preserve"> позичальників. З</w:t>
      </w:r>
      <w:r w:rsidR="00521781">
        <w:rPr>
          <w:rFonts w:ascii="Times New Roman" w:hAnsi="Times New Roman" w:cs="Times New Roman"/>
          <w:sz w:val="28"/>
          <w:szCs w:val="28"/>
          <w:lang w:val="uk-UA"/>
        </w:rPr>
        <w:t xml:space="preserve"> </w:t>
      </w:r>
      <w:r w:rsidR="00521781">
        <w:rPr>
          <w:rFonts w:ascii="Times New Roman" w:hAnsi="Times New Roman" w:cs="Times New Roman"/>
          <w:sz w:val="28"/>
          <w:szCs w:val="28"/>
          <w:lang w:val="uk-UA"/>
        </w:rPr>
        <w:lastRenderedPageBreak/>
        <w:t xml:space="preserve">іншого боку, емітент спрямовував платежі покупця за </w:t>
      </w:r>
      <w:proofErr w:type="spellStart"/>
      <w:r w:rsidR="00521781">
        <w:rPr>
          <w:rFonts w:ascii="Times New Roman" w:hAnsi="Times New Roman" w:cs="Times New Roman"/>
          <w:sz w:val="28"/>
          <w:szCs w:val="28"/>
          <w:lang w:val="uk-UA"/>
        </w:rPr>
        <w:t>своп</w:t>
      </w:r>
      <w:proofErr w:type="spellEnd"/>
      <w:r w:rsidR="00521781">
        <w:rPr>
          <w:rFonts w:ascii="Times New Roman" w:hAnsi="Times New Roman" w:cs="Times New Roman"/>
          <w:sz w:val="28"/>
          <w:szCs w:val="28"/>
          <w:lang w:val="uk-UA"/>
        </w:rPr>
        <w:t xml:space="preserve"> не на розвиток реальної економіки, а на фондовий ринок, де його падіння при одночасному </w:t>
      </w:r>
      <w:proofErr w:type="spellStart"/>
      <w:r w:rsidR="00521781">
        <w:rPr>
          <w:rFonts w:ascii="Times New Roman" w:hAnsi="Times New Roman" w:cs="Times New Roman"/>
          <w:sz w:val="28"/>
          <w:szCs w:val="28"/>
          <w:lang w:val="uk-UA"/>
        </w:rPr>
        <w:t>дефолті</w:t>
      </w:r>
      <w:proofErr w:type="spellEnd"/>
      <w:r w:rsidR="00521781">
        <w:rPr>
          <w:rFonts w:ascii="Times New Roman" w:hAnsi="Times New Roman" w:cs="Times New Roman"/>
          <w:sz w:val="28"/>
          <w:szCs w:val="28"/>
          <w:lang w:val="uk-UA"/>
        </w:rPr>
        <w:t xml:space="preserve"> позичальників призводив до катастрофічних наслідків усіх учасників такої схеми управління фінансовими ризиками. В результаті банк як покупець </w:t>
      </w:r>
      <w:r w:rsidR="00521781">
        <w:rPr>
          <w:rFonts w:ascii="Times New Roman" w:hAnsi="Times New Roman" w:cs="Times New Roman"/>
          <w:sz w:val="28"/>
          <w:szCs w:val="28"/>
          <w:lang w:val="en-US"/>
        </w:rPr>
        <w:t>CDS</w:t>
      </w:r>
      <w:r w:rsidR="00521781" w:rsidRPr="00521781">
        <w:rPr>
          <w:rFonts w:ascii="Times New Roman" w:hAnsi="Times New Roman" w:cs="Times New Roman"/>
          <w:sz w:val="28"/>
          <w:szCs w:val="28"/>
        </w:rPr>
        <w:t xml:space="preserve"> </w:t>
      </w:r>
      <w:r w:rsidR="00521781">
        <w:rPr>
          <w:rFonts w:ascii="Times New Roman" w:hAnsi="Times New Roman" w:cs="Times New Roman"/>
          <w:sz w:val="28"/>
          <w:szCs w:val="28"/>
          <w:lang w:val="uk-UA"/>
        </w:rPr>
        <w:t>сам залишався носієм ризику неплатежу за виданим кредитом.</w:t>
      </w:r>
    </w:p>
    <w:p w:rsidR="00851A85" w:rsidRPr="004E7090" w:rsidRDefault="00521781" w:rsidP="0052178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Увесь механізм перерозподілу ризику можна спрямувати в ефективне для економіки русло, якщо законодавчо визначити учасників таких угод; використати багатомільярдні платежі по таким інструментам на розвиток реальних інвестиційних проектів, забезпечивши тим самим зростання економіки; </w:t>
      </w:r>
      <w:r w:rsidR="005C0301">
        <w:rPr>
          <w:rFonts w:ascii="Times New Roman" w:hAnsi="Times New Roman" w:cs="Times New Roman"/>
          <w:sz w:val="28"/>
          <w:szCs w:val="28"/>
          <w:lang w:val="uk-UA"/>
        </w:rPr>
        <w:t>чітко визначити обсяги переваг кожної зі сторін та обмежити спекуляцію.</w:t>
      </w:r>
    </w:p>
    <w:p w:rsidR="00851A85" w:rsidRPr="00851A85" w:rsidRDefault="00851A85" w:rsidP="00521781">
      <w:pPr>
        <w:spacing w:after="0" w:line="360" w:lineRule="auto"/>
        <w:ind w:firstLine="709"/>
        <w:jc w:val="both"/>
        <w:rPr>
          <w:rFonts w:ascii="Times New Roman" w:hAnsi="Times New Roman" w:cs="Times New Roman"/>
          <w:sz w:val="28"/>
          <w:szCs w:val="28"/>
          <w:lang w:val="uk-UA"/>
        </w:rPr>
      </w:pPr>
      <w:r w:rsidRPr="00851A85">
        <w:rPr>
          <w:rFonts w:ascii="Times New Roman" w:hAnsi="Times New Roman" w:cs="Times New Roman"/>
          <w:sz w:val="28"/>
          <w:szCs w:val="28"/>
          <w:lang w:val="uk-UA"/>
        </w:rPr>
        <w:t xml:space="preserve">На сучасному етапі розвитку фінансового інжинірингу </w:t>
      </w:r>
      <w:r w:rsidR="005C0301">
        <w:rPr>
          <w:rFonts w:ascii="Times New Roman" w:hAnsi="Times New Roman" w:cs="Times New Roman"/>
          <w:sz w:val="28"/>
          <w:szCs w:val="28"/>
          <w:lang w:val="en-US"/>
        </w:rPr>
        <w:t>CDS</w:t>
      </w:r>
      <w:r w:rsidR="005C0301" w:rsidRPr="005C0301">
        <w:rPr>
          <w:rFonts w:ascii="Times New Roman" w:hAnsi="Times New Roman" w:cs="Times New Roman"/>
          <w:sz w:val="28"/>
          <w:szCs w:val="28"/>
          <w:lang w:val="uk-UA"/>
        </w:rPr>
        <w:t xml:space="preserve"> </w:t>
      </w:r>
      <w:r w:rsidR="005C0301">
        <w:rPr>
          <w:rFonts w:ascii="Times New Roman" w:hAnsi="Times New Roman" w:cs="Times New Roman"/>
          <w:sz w:val="28"/>
          <w:szCs w:val="28"/>
          <w:lang w:val="uk-UA"/>
        </w:rPr>
        <w:t xml:space="preserve">ще вивчені неповністю; недостатньо досліджені властивості цього інструменту, наслідки його застосування. </w:t>
      </w:r>
      <w:proofErr w:type="spellStart"/>
      <w:r w:rsidR="005C0301">
        <w:rPr>
          <w:rFonts w:ascii="Times New Roman" w:hAnsi="Times New Roman" w:cs="Times New Roman"/>
          <w:sz w:val="28"/>
          <w:szCs w:val="28"/>
          <w:lang w:val="uk-UA"/>
        </w:rPr>
        <w:t>Кредитно-дефолтний</w:t>
      </w:r>
      <w:proofErr w:type="spellEnd"/>
      <w:r w:rsidR="005C0301">
        <w:rPr>
          <w:rFonts w:ascii="Times New Roman" w:hAnsi="Times New Roman" w:cs="Times New Roman"/>
          <w:sz w:val="28"/>
          <w:szCs w:val="28"/>
          <w:lang w:val="uk-UA"/>
        </w:rPr>
        <w:t xml:space="preserve"> </w:t>
      </w:r>
      <w:proofErr w:type="spellStart"/>
      <w:r w:rsidR="005C0301">
        <w:rPr>
          <w:rFonts w:ascii="Times New Roman" w:hAnsi="Times New Roman" w:cs="Times New Roman"/>
          <w:sz w:val="28"/>
          <w:szCs w:val="28"/>
          <w:lang w:val="uk-UA"/>
        </w:rPr>
        <w:t>своп</w:t>
      </w:r>
      <w:proofErr w:type="spellEnd"/>
      <w:r w:rsidR="005C0301">
        <w:rPr>
          <w:rFonts w:ascii="Times New Roman" w:hAnsi="Times New Roman" w:cs="Times New Roman"/>
          <w:sz w:val="28"/>
          <w:szCs w:val="28"/>
          <w:lang w:val="uk-UA"/>
        </w:rPr>
        <w:t xml:space="preserve"> достатньо молодий інструмент, який знаходиться в обігу тільки 17 років, тому потребує детального дослідження, а вже згодом – практичного впровадження. Виходячи з вищевказ</w:t>
      </w:r>
      <w:r w:rsidR="00434A80">
        <w:rPr>
          <w:rFonts w:ascii="Times New Roman" w:hAnsi="Times New Roman" w:cs="Times New Roman"/>
          <w:sz w:val="28"/>
          <w:szCs w:val="28"/>
          <w:lang w:val="uk-UA"/>
        </w:rPr>
        <w:t xml:space="preserve">аних тверджень, автор робить припущення відносно доцільності використання механізму </w:t>
      </w:r>
      <w:proofErr w:type="spellStart"/>
      <w:r w:rsidR="00434A80">
        <w:rPr>
          <w:rFonts w:ascii="Times New Roman" w:hAnsi="Times New Roman" w:cs="Times New Roman"/>
          <w:sz w:val="28"/>
          <w:szCs w:val="28"/>
          <w:lang w:val="uk-UA"/>
        </w:rPr>
        <w:t>кредитно-дефолтного</w:t>
      </w:r>
      <w:proofErr w:type="spellEnd"/>
      <w:r w:rsidR="00434A80">
        <w:rPr>
          <w:rFonts w:ascii="Times New Roman" w:hAnsi="Times New Roman" w:cs="Times New Roman"/>
          <w:sz w:val="28"/>
          <w:szCs w:val="28"/>
          <w:lang w:val="uk-UA"/>
        </w:rPr>
        <w:t xml:space="preserve"> </w:t>
      </w:r>
      <w:proofErr w:type="spellStart"/>
      <w:r w:rsidR="00434A80">
        <w:rPr>
          <w:rFonts w:ascii="Times New Roman" w:hAnsi="Times New Roman" w:cs="Times New Roman"/>
          <w:sz w:val="28"/>
          <w:szCs w:val="28"/>
          <w:lang w:val="uk-UA"/>
        </w:rPr>
        <w:t>свопу</w:t>
      </w:r>
      <w:proofErr w:type="spellEnd"/>
      <w:r w:rsidR="00434A80">
        <w:rPr>
          <w:rFonts w:ascii="Times New Roman" w:hAnsi="Times New Roman" w:cs="Times New Roman"/>
          <w:sz w:val="28"/>
          <w:szCs w:val="28"/>
          <w:lang w:val="uk-UA"/>
        </w:rPr>
        <w:t xml:space="preserve"> в реальних інвестиційних проектах.</w:t>
      </w:r>
    </w:p>
    <w:p w:rsidR="00851A85" w:rsidRDefault="00851A85" w:rsidP="00C03315">
      <w:pPr>
        <w:spacing w:after="0" w:line="360" w:lineRule="auto"/>
        <w:ind w:firstLine="720"/>
        <w:jc w:val="both"/>
        <w:rPr>
          <w:rFonts w:ascii="Times New Roman" w:hAnsi="Times New Roman" w:cs="Times New Roman"/>
          <w:sz w:val="28"/>
          <w:szCs w:val="28"/>
          <w:lang w:val="uk-UA"/>
        </w:rPr>
      </w:pPr>
      <w:r w:rsidRPr="00851A85">
        <w:rPr>
          <w:rFonts w:ascii="Times New Roman" w:hAnsi="Times New Roman" w:cs="Times New Roman"/>
          <w:b/>
          <w:sz w:val="28"/>
          <w:szCs w:val="28"/>
          <w:lang w:val="uk-UA"/>
        </w:rPr>
        <w:t>Аналіз останніх досліджень і публікацій</w:t>
      </w:r>
      <w:r w:rsidRPr="00851A85">
        <w:rPr>
          <w:rFonts w:ascii="Times New Roman" w:hAnsi="Times New Roman" w:cs="Times New Roman"/>
          <w:sz w:val="28"/>
          <w:szCs w:val="28"/>
          <w:lang w:val="uk-UA"/>
        </w:rPr>
        <w:t xml:space="preserve">. </w:t>
      </w:r>
      <w:r w:rsidR="00C03315">
        <w:rPr>
          <w:rFonts w:ascii="Times New Roman" w:hAnsi="Times New Roman" w:cs="Times New Roman"/>
          <w:sz w:val="28"/>
          <w:szCs w:val="28"/>
          <w:lang w:val="uk-UA"/>
        </w:rPr>
        <w:t xml:space="preserve">Теоретичний аналіз </w:t>
      </w:r>
      <w:proofErr w:type="spellStart"/>
      <w:r w:rsidR="00C03315">
        <w:rPr>
          <w:rFonts w:ascii="Times New Roman" w:hAnsi="Times New Roman" w:cs="Times New Roman"/>
          <w:sz w:val="28"/>
          <w:szCs w:val="28"/>
          <w:lang w:val="uk-UA"/>
        </w:rPr>
        <w:t>кредитно-дефолтних</w:t>
      </w:r>
      <w:proofErr w:type="spellEnd"/>
      <w:r w:rsidR="00C03315">
        <w:rPr>
          <w:rFonts w:ascii="Times New Roman" w:hAnsi="Times New Roman" w:cs="Times New Roman"/>
          <w:sz w:val="28"/>
          <w:szCs w:val="28"/>
          <w:lang w:val="uk-UA"/>
        </w:rPr>
        <w:t xml:space="preserve"> </w:t>
      </w:r>
      <w:proofErr w:type="spellStart"/>
      <w:r w:rsidR="00C03315">
        <w:rPr>
          <w:rFonts w:ascii="Times New Roman" w:hAnsi="Times New Roman" w:cs="Times New Roman"/>
          <w:sz w:val="28"/>
          <w:szCs w:val="28"/>
          <w:lang w:val="uk-UA"/>
        </w:rPr>
        <w:t>свопів</w:t>
      </w:r>
      <w:proofErr w:type="spellEnd"/>
      <w:r w:rsidR="00C03315">
        <w:rPr>
          <w:rFonts w:ascii="Times New Roman" w:hAnsi="Times New Roman" w:cs="Times New Roman"/>
          <w:sz w:val="28"/>
          <w:szCs w:val="28"/>
          <w:lang w:val="uk-UA"/>
        </w:rPr>
        <w:t xml:space="preserve"> свідчить про значний вплив цих фінансових інструментів на економічну кризу останніх років. </w:t>
      </w:r>
      <w:r w:rsidRPr="00851A85">
        <w:rPr>
          <w:rFonts w:ascii="Times New Roman" w:hAnsi="Times New Roman" w:cs="Times New Roman"/>
          <w:sz w:val="28"/>
          <w:szCs w:val="28"/>
          <w:lang w:val="uk-UA"/>
        </w:rPr>
        <w:t xml:space="preserve"> </w:t>
      </w:r>
      <w:r w:rsidR="00C03315">
        <w:rPr>
          <w:rFonts w:ascii="Times New Roman" w:hAnsi="Times New Roman" w:cs="Times New Roman"/>
          <w:sz w:val="28"/>
          <w:szCs w:val="28"/>
          <w:lang w:val="uk-UA"/>
        </w:rPr>
        <w:t xml:space="preserve">Будучи недостатньо дослідженими, </w:t>
      </w:r>
      <w:proofErr w:type="spellStart"/>
      <w:r w:rsidR="00C03315">
        <w:rPr>
          <w:rFonts w:ascii="Times New Roman" w:hAnsi="Times New Roman" w:cs="Times New Roman"/>
          <w:sz w:val="28"/>
          <w:szCs w:val="28"/>
          <w:lang w:val="uk-UA"/>
        </w:rPr>
        <w:t>кредитно-дефолтні</w:t>
      </w:r>
      <w:proofErr w:type="spellEnd"/>
      <w:r w:rsidR="00C03315">
        <w:rPr>
          <w:rFonts w:ascii="Times New Roman" w:hAnsi="Times New Roman" w:cs="Times New Roman"/>
          <w:sz w:val="28"/>
          <w:szCs w:val="28"/>
          <w:lang w:val="uk-UA"/>
        </w:rPr>
        <w:t xml:space="preserve"> </w:t>
      </w:r>
      <w:proofErr w:type="spellStart"/>
      <w:r w:rsidR="00C03315">
        <w:rPr>
          <w:rFonts w:ascii="Times New Roman" w:hAnsi="Times New Roman" w:cs="Times New Roman"/>
          <w:sz w:val="28"/>
          <w:szCs w:val="28"/>
          <w:lang w:val="uk-UA"/>
        </w:rPr>
        <w:t>свопи</w:t>
      </w:r>
      <w:proofErr w:type="spellEnd"/>
      <w:r w:rsidR="00C03315">
        <w:rPr>
          <w:rFonts w:ascii="Times New Roman" w:hAnsi="Times New Roman" w:cs="Times New Roman"/>
          <w:sz w:val="28"/>
          <w:szCs w:val="28"/>
          <w:lang w:val="uk-UA"/>
        </w:rPr>
        <w:t xml:space="preserve"> почали використовуватися в практиці лише через 7 років після їх створення. Дослідження водночас простого, подібного до страхування але насправді складного та заплутаного механізму </w:t>
      </w:r>
      <w:r w:rsidR="00C03315">
        <w:rPr>
          <w:rFonts w:ascii="Times New Roman" w:hAnsi="Times New Roman" w:cs="Times New Roman"/>
          <w:sz w:val="28"/>
          <w:szCs w:val="28"/>
          <w:lang w:val="en-US"/>
        </w:rPr>
        <w:t>CDS</w:t>
      </w:r>
      <w:r w:rsidR="00C03315" w:rsidRPr="00CD57D8">
        <w:rPr>
          <w:rFonts w:ascii="Times New Roman" w:hAnsi="Times New Roman" w:cs="Times New Roman"/>
          <w:sz w:val="28"/>
          <w:szCs w:val="28"/>
          <w:lang w:val="uk-UA"/>
        </w:rPr>
        <w:t xml:space="preserve"> показали, що ще не сформована </w:t>
      </w:r>
      <w:r w:rsidR="00C03315">
        <w:rPr>
          <w:rFonts w:ascii="Times New Roman" w:hAnsi="Times New Roman" w:cs="Times New Roman"/>
          <w:sz w:val="28"/>
          <w:szCs w:val="28"/>
          <w:lang w:val="uk-UA"/>
        </w:rPr>
        <w:t>є</w:t>
      </w:r>
      <w:r w:rsidR="00C03315" w:rsidRPr="00CD57D8">
        <w:rPr>
          <w:rFonts w:ascii="Times New Roman" w:hAnsi="Times New Roman" w:cs="Times New Roman"/>
          <w:sz w:val="28"/>
          <w:szCs w:val="28"/>
          <w:lang w:val="uk-UA"/>
        </w:rPr>
        <w:t xml:space="preserve">дина </w:t>
      </w:r>
      <w:r w:rsidR="00C03315">
        <w:rPr>
          <w:rFonts w:ascii="Times New Roman" w:hAnsi="Times New Roman" w:cs="Times New Roman"/>
          <w:sz w:val="28"/>
          <w:szCs w:val="28"/>
          <w:lang w:val="uk-UA"/>
        </w:rPr>
        <w:t>концепція заст</w:t>
      </w:r>
      <w:r w:rsidR="00CD57D8">
        <w:rPr>
          <w:rFonts w:ascii="Times New Roman" w:hAnsi="Times New Roman" w:cs="Times New Roman"/>
          <w:sz w:val="28"/>
          <w:szCs w:val="28"/>
          <w:lang w:val="uk-UA"/>
        </w:rPr>
        <w:t xml:space="preserve">осування таких інструментів, оскільки він може бути застосованим і як інструмент спекуляції, і як інструмент </w:t>
      </w:r>
      <w:proofErr w:type="spellStart"/>
      <w:r w:rsidR="00CD57D8">
        <w:rPr>
          <w:rFonts w:ascii="Times New Roman" w:hAnsi="Times New Roman" w:cs="Times New Roman"/>
          <w:sz w:val="28"/>
          <w:szCs w:val="28"/>
          <w:lang w:val="uk-UA"/>
        </w:rPr>
        <w:t>хеджування</w:t>
      </w:r>
      <w:proofErr w:type="spellEnd"/>
      <w:r w:rsidR="00CD57D8">
        <w:rPr>
          <w:rFonts w:ascii="Times New Roman" w:hAnsi="Times New Roman" w:cs="Times New Roman"/>
          <w:sz w:val="28"/>
          <w:szCs w:val="28"/>
          <w:lang w:val="uk-UA"/>
        </w:rPr>
        <w:t xml:space="preserve">. </w:t>
      </w:r>
    </w:p>
    <w:p w:rsidR="00CD57D8" w:rsidRPr="00CD57D8" w:rsidRDefault="00CD57D8" w:rsidP="00C03315">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жаль, через присутність спекулятивного аспекту виникла занадто заплутана, непрозора схема, яка врешті-решт дала тріщину в момент обвалу </w:t>
      </w:r>
      <w:r>
        <w:rPr>
          <w:rFonts w:ascii="Times New Roman" w:hAnsi="Times New Roman" w:cs="Times New Roman"/>
          <w:sz w:val="28"/>
          <w:szCs w:val="28"/>
          <w:lang w:val="uk-UA"/>
        </w:rPr>
        <w:lastRenderedPageBreak/>
        <w:t xml:space="preserve">на іпотечному ринку кредитування. На теоретичному рівні виникає необхідність обґрунтувати нову стратегію використання механізму </w:t>
      </w:r>
      <w:r>
        <w:rPr>
          <w:rFonts w:ascii="Times New Roman" w:hAnsi="Times New Roman" w:cs="Times New Roman"/>
          <w:sz w:val="28"/>
          <w:szCs w:val="28"/>
          <w:lang w:val="en-US"/>
        </w:rPr>
        <w:t>CDS</w:t>
      </w:r>
      <w:r>
        <w:rPr>
          <w:rFonts w:ascii="Times New Roman" w:hAnsi="Times New Roman" w:cs="Times New Roman"/>
          <w:sz w:val="28"/>
          <w:szCs w:val="28"/>
          <w:lang w:val="uk-UA"/>
        </w:rPr>
        <w:t xml:space="preserve"> з метою покращення економічного стану країн, що стали заручниками фінансової кризи.</w:t>
      </w:r>
    </w:p>
    <w:p w:rsidR="00851A85" w:rsidRPr="00851A85" w:rsidRDefault="00851A85" w:rsidP="00521781">
      <w:pPr>
        <w:spacing w:after="0" w:line="360" w:lineRule="auto"/>
        <w:ind w:firstLine="720"/>
        <w:jc w:val="both"/>
        <w:rPr>
          <w:rFonts w:ascii="Times New Roman" w:hAnsi="Times New Roman" w:cs="Times New Roman"/>
          <w:sz w:val="28"/>
          <w:szCs w:val="28"/>
          <w:lang w:val="uk-UA"/>
        </w:rPr>
      </w:pPr>
      <w:r w:rsidRPr="00851A85">
        <w:rPr>
          <w:rFonts w:ascii="Times New Roman" w:hAnsi="Times New Roman" w:cs="Times New Roman"/>
          <w:sz w:val="28"/>
          <w:szCs w:val="28"/>
          <w:lang w:val="uk-UA"/>
        </w:rPr>
        <w:t xml:space="preserve">Необхідно зазначити, що аналізу проблем, які склалися в глобальній </w:t>
      </w:r>
      <w:r w:rsidR="00CD57D8">
        <w:rPr>
          <w:rFonts w:ascii="Times New Roman" w:hAnsi="Times New Roman" w:cs="Times New Roman"/>
          <w:sz w:val="28"/>
          <w:szCs w:val="28"/>
          <w:lang w:val="uk-UA"/>
        </w:rPr>
        <w:t>економічній науці відносно кредитних деривативів</w:t>
      </w:r>
      <w:r w:rsidRPr="00851A85">
        <w:rPr>
          <w:rFonts w:ascii="Times New Roman" w:hAnsi="Times New Roman" w:cs="Times New Roman"/>
          <w:sz w:val="28"/>
          <w:szCs w:val="28"/>
          <w:lang w:val="uk-UA"/>
        </w:rPr>
        <w:t xml:space="preserve">, приділяється увага вітчизняними дослідниками, серед яких </w:t>
      </w:r>
      <w:r w:rsidR="00CD57D8">
        <w:rPr>
          <w:rFonts w:ascii="Times New Roman" w:hAnsi="Times New Roman" w:cs="Times New Roman"/>
          <w:sz w:val="28"/>
          <w:szCs w:val="28"/>
          <w:lang w:val="uk-UA"/>
        </w:rPr>
        <w:t xml:space="preserve">А. </w:t>
      </w:r>
      <w:proofErr w:type="spellStart"/>
      <w:r w:rsidR="00CD57D8">
        <w:rPr>
          <w:rFonts w:ascii="Times New Roman" w:hAnsi="Times New Roman" w:cs="Times New Roman"/>
          <w:sz w:val="28"/>
          <w:szCs w:val="28"/>
          <w:lang w:val="uk-UA"/>
        </w:rPr>
        <w:t>Шатунський</w:t>
      </w:r>
      <w:proofErr w:type="spellEnd"/>
      <w:r w:rsidR="00CD57D8">
        <w:rPr>
          <w:rFonts w:ascii="Times New Roman" w:hAnsi="Times New Roman" w:cs="Times New Roman"/>
          <w:sz w:val="28"/>
          <w:szCs w:val="28"/>
          <w:lang w:val="uk-UA"/>
        </w:rPr>
        <w:t xml:space="preserve"> </w:t>
      </w:r>
      <w:r w:rsidR="00CD57D8" w:rsidRPr="00CD57D8">
        <w:rPr>
          <w:rFonts w:ascii="Times New Roman" w:hAnsi="Times New Roman" w:cs="Times New Roman"/>
          <w:sz w:val="28"/>
          <w:szCs w:val="28"/>
          <w:lang w:val="uk-UA"/>
        </w:rPr>
        <w:t xml:space="preserve">[13] </w:t>
      </w:r>
      <w:r w:rsidRPr="00851A85">
        <w:rPr>
          <w:rFonts w:ascii="Times New Roman" w:hAnsi="Times New Roman" w:cs="Times New Roman"/>
          <w:sz w:val="28"/>
          <w:szCs w:val="28"/>
          <w:lang w:val="uk-UA"/>
        </w:rPr>
        <w:t xml:space="preserve">О. Пробоїв [10], Д. </w:t>
      </w:r>
      <w:proofErr w:type="spellStart"/>
      <w:r w:rsidRPr="00851A85">
        <w:rPr>
          <w:rFonts w:ascii="Times New Roman" w:hAnsi="Times New Roman" w:cs="Times New Roman"/>
          <w:sz w:val="28"/>
          <w:szCs w:val="28"/>
          <w:lang w:val="uk-UA"/>
        </w:rPr>
        <w:t>Расшив</w:t>
      </w:r>
      <w:r w:rsidR="00CD57D8">
        <w:rPr>
          <w:rFonts w:ascii="Times New Roman" w:hAnsi="Times New Roman" w:cs="Times New Roman"/>
          <w:sz w:val="28"/>
          <w:szCs w:val="28"/>
          <w:lang w:val="uk-UA"/>
        </w:rPr>
        <w:t>алов</w:t>
      </w:r>
      <w:proofErr w:type="spellEnd"/>
      <w:r w:rsidR="00CD57D8">
        <w:rPr>
          <w:rFonts w:ascii="Times New Roman" w:hAnsi="Times New Roman" w:cs="Times New Roman"/>
          <w:sz w:val="28"/>
          <w:szCs w:val="28"/>
          <w:lang w:val="uk-UA"/>
        </w:rPr>
        <w:t xml:space="preserve">, О. </w:t>
      </w:r>
      <w:proofErr w:type="spellStart"/>
      <w:r w:rsidR="00CD57D8">
        <w:rPr>
          <w:rFonts w:ascii="Times New Roman" w:hAnsi="Times New Roman" w:cs="Times New Roman"/>
          <w:sz w:val="28"/>
          <w:szCs w:val="28"/>
          <w:lang w:val="uk-UA"/>
        </w:rPr>
        <w:t>Сохацька</w:t>
      </w:r>
      <w:proofErr w:type="spellEnd"/>
      <w:r w:rsidR="00CD57D8">
        <w:rPr>
          <w:rFonts w:ascii="Times New Roman" w:hAnsi="Times New Roman" w:cs="Times New Roman"/>
          <w:sz w:val="28"/>
          <w:szCs w:val="28"/>
          <w:lang w:val="uk-UA"/>
        </w:rPr>
        <w:t xml:space="preserve">, В. </w:t>
      </w:r>
      <w:proofErr w:type="spellStart"/>
      <w:r w:rsidR="00CD57D8">
        <w:rPr>
          <w:rFonts w:ascii="Times New Roman" w:hAnsi="Times New Roman" w:cs="Times New Roman"/>
          <w:sz w:val="28"/>
          <w:szCs w:val="28"/>
          <w:lang w:val="uk-UA"/>
        </w:rPr>
        <w:t>Шапран</w:t>
      </w:r>
      <w:proofErr w:type="spellEnd"/>
      <w:r w:rsidRPr="00851A85">
        <w:rPr>
          <w:rFonts w:ascii="Times New Roman" w:hAnsi="Times New Roman" w:cs="Times New Roman"/>
          <w:sz w:val="28"/>
          <w:szCs w:val="28"/>
          <w:lang w:val="uk-UA"/>
        </w:rPr>
        <w:t>,</w:t>
      </w:r>
      <w:r w:rsidR="00CD57D8">
        <w:rPr>
          <w:rFonts w:ascii="Times New Roman" w:hAnsi="Times New Roman" w:cs="Times New Roman"/>
          <w:sz w:val="28"/>
          <w:szCs w:val="28"/>
          <w:lang w:val="uk-UA"/>
        </w:rPr>
        <w:t xml:space="preserve"> та зарубіжними: </w:t>
      </w:r>
      <w:r w:rsidR="00CD57D8" w:rsidRPr="00CD57D8">
        <w:rPr>
          <w:rFonts w:ascii="Times New Roman" w:hAnsi="Times New Roman" w:cs="Times New Roman"/>
          <w:sz w:val="28"/>
          <w:szCs w:val="28"/>
          <w:lang w:val="uk-UA"/>
        </w:rPr>
        <w:t>Б</w:t>
      </w:r>
      <w:r w:rsidR="00CD57D8">
        <w:rPr>
          <w:rFonts w:ascii="Times New Roman" w:hAnsi="Times New Roman" w:cs="Times New Roman"/>
          <w:sz w:val="28"/>
          <w:szCs w:val="28"/>
          <w:lang w:val="uk-UA"/>
        </w:rPr>
        <w:t xml:space="preserve">. </w:t>
      </w:r>
      <w:proofErr w:type="spellStart"/>
      <w:r w:rsidR="00CD57D8">
        <w:rPr>
          <w:rFonts w:ascii="Times New Roman" w:hAnsi="Times New Roman" w:cs="Times New Roman"/>
          <w:sz w:val="28"/>
          <w:szCs w:val="28"/>
          <w:lang w:val="uk-UA"/>
        </w:rPr>
        <w:t>Мазукабзова</w:t>
      </w:r>
      <w:proofErr w:type="spellEnd"/>
      <w:r w:rsidR="00CD57D8">
        <w:rPr>
          <w:rFonts w:ascii="Times New Roman" w:hAnsi="Times New Roman" w:cs="Times New Roman"/>
          <w:sz w:val="28"/>
          <w:szCs w:val="28"/>
          <w:lang w:val="uk-UA"/>
        </w:rPr>
        <w:t xml:space="preserve"> [14], А. </w:t>
      </w:r>
      <w:proofErr w:type="spellStart"/>
      <w:r w:rsidR="00CD57D8">
        <w:rPr>
          <w:rFonts w:ascii="Times New Roman" w:hAnsi="Times New Roman" w:cs="Times New Roman"/>
          <w:sz w:val="28"/>
          <w:szCs w:val="28"/>
          <w:lang w:val="uk-UA"/>
        </w:rPr>
        <w:t>Айвазов</w:t>
      </w:r>
      <w:proofErr w:type="spellEnd"/>
      <w:r w:rsidR="00CD57D8">
        <w:rPr>
          <w:rFonts w:ascii="Times New Roman" w:hAnsi="Times New Roman" w:cs="Times New Roman"/>
          <w:sz w:val="28"/>
          <w:szCs w:val="28"/>
          <w:lang w:val="uk-UA"/>
        </w:rPr>
        <w:t xml:space="preserve"> [12</w:t>
      </w:r>
      <w:r w:rsidRPr="00851A85">
        <w:rPr>
          <w:rFonts w:ascii="Times New Roman" w:hAnsi="Times New Roman" w:cs="Times New Roman"/>
          <w:sz w:val="28"/>
          <w:szCs w:val="28"/>
          <w:lang w:val="uk-UA"/>
        </w:rPr>
        <w:t xml:space="preserve">], Ф. </w:t>
      </w:r>
      <w:proofErr w:type="spellStart"/>
      <w:r w:rsidRPr="00851A85">
        <w:rPr>
          <w:rFonts w:ascii="Times New Roman" w:hAnsi="Times New Roman" w:cs="Times New Roman"/>
          <w:sz w:val="28"/>
          <w:szCs w:val="28"/>
          <w:lang w:val="uk-UA"/>
        </w:rPr>
        <w:t>Фабоцци</w:t>
      </w:r>
      <w:proofErr w:type="spellEnd"/>
      <w:r w:rsidRPr="00851A85">
        <w:rPr>
          <w:rFonts w:ascii="Times New Roman" w:hAnsi="Times New Roman" w:cs="Times New Roman"/>
          <w:sz w:val="28"/>
          <w:szCs w:val="28"/>
          <w:lang w:val="uk-UA"/>
        </w:rPr>
        <w:t xml:space="preserve"> [4], </w:t>
      </w:r>
      <w:proofErr w:type="spellStart"/>
      <w:r w:rsidR="00CD57D8">
        <w:rPr>
          <w:rFonts w:ascii="Times New Roman" w:hAnsi="Times New Roman" w:cs="Times New Roman"/>
          <w:sz w:val="28"/>
          <w:szCs w:val="28"/>
          <w:lang w:val="uk-UA"/>
        </w:rPr>
        <w:t>Туктаров</w:t>
      </w:r>
      <w:proofErr w:type="spellEnd"/>
      <w:r w:rsidR="00CD57D8">
        <w:rPr>
          <w:rFonts w:ascii="Times New Roman" w:hAnsi="Times New Roman" w:cs="Times New Roman"/>
          <w:sz w:val="28"/>
          <w:szCs w:val="28"/>
          <w:lang w:val="uk-UA"/>
        </w:rPr>
        <w:t xml:space="preserve"> Ю. [9</w:t>
      </w:r>
      <w:r w:rsidRPr="00851A85">
        <w:rPr>
          <w:rFonts w:ascii="Times New Roman" w:hAnsi="Times New Roman" w:cs="Times New Roman"/>
          <w:sz w:val="28"/>
          <w:szCs w:val="28"/>
          <w:lang w:val="uk-UA"/>
        </w:rPr>
        <w:t xml:space="preserve">], тощо. </w:t>
      </w:r>
    </w:p>
    <w:p w:rsidR="001C626C" w:rsidRDefault="00851A85" w:rsidP="00521781">
      <w:pPr>
        <w:spacing w:after="0" w:line="360" w:lineRule="auto"/>
        <w:ind w:firstLine="720"/>
        <w:jc w:val="both"/>
        <w:rPr>
          <w:rFonts w:ascii="Times New Roman" w:hAnsi="Times New Roman" w:cs="Times New Roman"/>
          <w:sz w:val="28"/>
          <w:szCs w:val="28"/>
          <w:lang w:val="uk-UA"/>
        </w:rPr>
      </w:pPr>
      <w:r w:rsidRPr="00851A85">
        <w:rPr>
          <w:rFonts w:ascii="Times New Roman" w:hAnsi="Times New Roman" w:cs="Times New Roman"/>
          <w:b/>
          <w:sz w:val="28"/>
          <w:szCs w:val="28"/>
          <w:lang w:val="uk-UA"/>
        </w:rPr>
        <w:t>Невирішені частини проблеми</w:t>
      </w:r>
      <w:r w:rsidRPr="00851A85">
        <w:rPr>
          <w:rFonts w:ascii="Times New Roman" w:hAnsi="Times New Roman" w:cs="Times New Roman"/>
          <w:sz w:val="28"/>
          <w:szCs w:val="28"/>
          <w:lang w:val="uk-UA"/>
        </w:rPr>
        <w:t xml:space="preserve">. </w:t>
      </w:r>
      <w:r w:rsidR="001C626C">
        <w:rPr>
          <w:rFonts w:ascii="Times New Roman" w:hAnsi="Times New Roman" w:cs="Times New Roman"/>
          <w:sz w:val="28"/>
          <w:szCs w:val="28"/>
          <w:lang w:val="uk-UA"/>
        </w:rPr>
        <w:t>На сучасному етапі розвитку фінансового</w:t>
      </w:r>
      <w:r w:rsidR="004857A6">
        <w:rPr>
          <w:rFonts w:ascii="Times New Roman" w:hAnsi="Times New Roman" w:cs="Times New Roman"/>
          <w:sz w:val="28"/>
          <w:szCs w:val="28"/>
          <w:lang w:val="uk-UA"/>
        </w:rPr>
        <w:t xml:space="preserve"> інжинірингу досліджуються механ</w:t>
      </w:r>
      <w:r w:rsidR="001C626C">
        <w:rPr>
          <w:rFonts w:ascii="Times New Roman" w:hAnsi="Times New Roman" w:cs="Times New Roman"/>
          <w:sz w:val="28"/>
          <w:szCs w:val="28"/>
          <w:lang w:val="uk-UA"/>
        </w:rPr>
        <w:t xml:space="preserve">ізми структурованих фінансових інструментів, в тому числі і </w:t>
      </w:r>
      <w:proofErr w:type="spellStart"/>
      <w:r w:rsidR="001C626C">
        <w:rPr>
          <w:rFonts w:ascii="Times New Roman" w:hAnsi="Times New Roman" w:cs="Times New Roman"/>
          <w:sz w:val="28"/>
          <w:szCs w:val="28"/>
          <w:lang w:val="uk-UA"/>
        </w:rPr>
        <w:t>кредитно-дефолтних</w:t>
      </w:r>
      <w:proofErr w:type="spellEnd"/>
      <w:r w:rsidR="001C626C">
        <w:rPr>
          <w:rFonts w:ascii="Times New Roman" w:hAnsi="Times New Roman" w:cs="Times New Roman"/>
          <w:sz w:val="28"/>
          <w:szCs w:val="28"/>
          <w:lang w:val="uk-UA"/>
        </w:rPr>
        <w:t xml:space="preserve"> </w:t>
      </w:r>
      <w:proofErr w:type="spellStart"/>
      <w:r w:rsidR="001C626C">
        <w:rPr>
          <w:rFonts w:ascii="Times New Roman" w:hAnsi="Times New Roman" w:cs="Times New Roman"/>
          <w:sz w:val="28"/>
          <w:szCs w:val="28"/>
          <w:lang w:val="uk-UA"/>
        </w:rPr>
        <w:t>свопів</w:t>
      </w:r>
      <w:proofErr w:type="spellEnd"/>
      <w:r w:rsidR="001C626C">
        <w:rPr>
          <w:rFonts w:ascii="Times New Roman" w:hAnsi="Times New Roman" w:cs="Times New Roman"/>
          <w:sz w:val="28"/>
          <w:szCs w:val="28"/>
          <w:lang w:val="uk-UA"/>
        </w:rPr>
        <w:t xml:space="preserve">, в контексті наслідків їх впливу на світові економічні потрясіння останніх років. В Україні майже відсутня практика застосування </w:t>
      </w:r>
      <w:r w:rsidR="001C626C">
        <w:rPr>
          <w:rFonts w:ascii="Times New Roman" w:hAnsi="Times New Roman" w:cs="Times New Roman"/>
          <w:sz w:val="28"/>
          <w:szCs w:val="28"/>
          <w:lang w:val="en-US"/>
        </w:rPr>
        <w:t>CDS</w:t>
      </w:r>
      <w:r w:rsidR="001C626C" w:rsidRPr="001C626C">
        <w:rPr>
          <w:rFonts w:ascii="Times New Roman" w:hAnsi="Times New Roman" w:cs="Times New Roman"/>
          <w:sz w:val="28"/>
          <w:szCs w:val="28"/>
          <w:lang w:val="uk-UA"/>
        </w:rPr>
        <w:t xml:space="preserve">, </w:t>
      </w:r>
      <w:r w:rsidRPr="00851A85">
        <w:rPr>
          <w:rFonts w:ascii="Times New Roman" w:hAnsi="Times New Roman" w:cs="Times New Roman"/>
          <w:sz w:val="28"/>
          <w:szCs w:val="28"/>
          <w:lang w:val="uk-UA"/>
        </w:rPr>
        <w:t xml:space="preserve"> </w:t>
      </w:r>
      <w:r w:rsidR="001C626C">
        <w:rPr>
          <w:rFonts w:ascii="Times New Roman" w:hAnsi="Times New Roman" w:cs="Times New Roman"/>
          <w:sz w:val="28"/>
          <w:szCs w:val="28"/>
          <w:lang w:val="uk-UA"/>
        </w:rPr>
        <w:t>за винятком окремих банків з відносно крупним капіталом, а тому теоретичні узагальнення відображені лише в деяких статтях журналів</w:t>
      </w:r>
      <w:r w:rsidRPr="00851A85">
        <w:rPr>
          <w:rFonts w:ascii="Times New Roman" w:hAnsi="Times New Roman" w:cs="Times New Roman"/>
          <w:sz w:val="28"/>
          <w:szCs w:val="28"/>
          <w:lang w:val="uk-UA"/>
        </w:rPr>
        <w:t xml:space="preserve">. </w:t>
      </w:r>
      <w:r w:rsidR="00332C10">
        <w:rPr>
          <w:rFonts w:ascii="Times New Roman" w:hAnsi="Times New Roman" w:cs="Times New Roman"/>
          <w:sz w:val="28"/>
          <w:szCs w:val="28"/>
          <w:lang w:val="uk-UA"/>
        </w:rPr>
        <w:t>Проте</w:t>
      </w:r>
      <w:r w:rsidR="001C626C">
        <w:rPr>
          <w:rFonts w:ascii="Times New Roman" w:hAnsi="Times New Roman" w:cs="Times New Roman"/>
          <w:sz w:val="28"/>
          <w:szCs w:val="28"/>
          <w:lang w:val="uk-UA"/>
        </w:rPr>
        <w:t xml:space="preserve"> у зв’язку з нещодавніми кризовими подіями проблема управління інвестиційними ризиками все загострюється переважно через проблеми </w:t>
      </w:r>
      <w:proofErr w:type="spellStart"/>
      <w:r w:rsidR="001C626C">
        <w:rPr>
          <w:rFonts w:ascii="Times New Roman" w:hAnsi="Times New Roman" w:cs="Times New Roman"/>
          <w:sz w:val="28"/>
          <w:szCs w:val="28"/>
          <w:lang w:val="uk-UA"/>
        </w:rPr>
        <w:t>фандрайзингу</w:t>
      </w:r>
      <w:proofErr w:type="spellEnd"/>
      <w:r w:rsidR="001C626C">
        <w:rPr>
          <w:rFonts w:ascii="Times New Roman" w:hAnsi="Times New Roman" w:cs="Times New Roman"/>
          <w:sz w:val="28"/>
          <w:szCs w:val="28"/>
          <w:lang w:val="uk-UA"/>
        </w:rPr>
        <w:t>, відсутності платоспроможного попиту, що забезпечує грошовий потік проекту та через неефективний ризик-менеджмент.</w:t>
      </w:r>
      <w:r w:rsidR="007105FB">
        <w:rPr>
          <w:rFonts w:ascii="Times New Roman" w:hAnsi="Times New Roman" w:cs="Times New Roman"/>
          <w:sz w:val="28"/>
          <w:szCs w:val="28"/>
          <w:lang w:val="uk-UA"/>
        </w:rPr>
        <w:t xml:space="preserve"> </w:t>
      </w:r>
    </w:p>
    <w:p w:rsidR="00851A85" w:rsidRPr="00851A85" w:rsidRDefault="00851A85" w:rsidP="00521781">
      <w:pPr>
        <w:spacing w:after="0" w:line="360" w:lineRule="auto"/>
        <w:ind w:firstLine="720"/>
        <w:jc w:val="both"/>
        <w:rPr>
          <w:rFonts w:ascii="Times New Roman" w:hAnsi="Times New Roman" w:cs="Times New Roman"/>
          <w:sz w:val="28"/>
          <w:szCs w:val="28"/>
          <w:lang w:val="uk-UA"/>
        </w:rPr>
      </w:pPr>
      <w:r w:rsidRPr="00851A85">
        <w:rPr>
          <w:rFonts w:ascii="Times New Roman" w:hAnsi="Times New Roman" w:cs="Times New Roman"/>
          <w:b/>
          <w:sz w:val="28"/>
          <w:szCs w:val="28"/>
          <w:lang w:val="uk-UA"/>
        </w:rPr>
        <w:t xml:space="preserve">Метою дослідження </w:t>
      </w:r>
      <w:r w:rsidR="00096BAD">
        <w:rPr>
          <w:rFonts w:ascii="Times New Roman" w:hAnsi="Times New Roman" w:cs="Times New Roman"/>
          <w:sz w:val="28"/>
          <w:szCs w:val="28"/>
          <w:lang w:val="uk-UA"/>
        </w:rPr>
        <w:t xml:space="preserve">є теоретичне узагальнення знань про </w:t>
      </w:r>
      <w:proofErr w:type="spellStart"/>
      <w:r w:rsidR="00096BAD">
        <w:rPr>
          <w:rFonts w:ascii="Times New Roman" w:hAnsi="Times New Roman" w:cs="Times New Roman"/>
          <w:sz w:val="28"/>
          <w:szCs w:val="28"/>
          <w:lang w:val="uk-UA"/>
        </w:rPr>
        <w:t>кредитно-дефолтні</w:t>
      </w:r>
      <w:proofErr w:type="spellEnd"/>
      <w:r w:rsidR="00096BAD">
        <w:rPr>
          <w:rFonts w:ascii="Times New Roman" w:hAnsi="Times New Roman" w:cs="Times New Roman"/>
          <w:sz w:val="28"/>
          <w:szCs w:val="28"/>
          <w:lang w:val="uk-UA"/>
        </w:rPr>
        <w:t xml:space="preserve"> </w:t>
      </w:r>
      <w:proofErr w:type="spellStart"/>
      <w:r w:rsidR="00096BAD">
        <w:rPr>
          <w:rFonts w:ascii="Times New Roman" w:hAnsi="Times New Roman" w:cs="Times New Roman"/>
          <w:sz w:val="28"/>
          <w:szCs w:val="28"/>
          <w:lang w:val="uk-UA"/>
        </w:rPr>
        <w:t>свопи</w:t>
      </w:r>
      <w:proofErr w:type="spellEnd"/>
      <w:r w:rsidR="00096BAD">
        <w:rPr>
          <w:rFonts w:ascii="Times New Roman" w:hAnsi="Times New Roman" w:cs="Times New Roman"/>
          <w:sz w:val="28"/>
          <w:szCs w:val="28"/>
          <w:lang w:val="uk-UA"/>
        </w:rPr>
        <w:t xml:space="preserve"> та спроба показати можлив</w:t>
      </w:r>
      <w:r w:rsidR="00307114">
        <w:rPr>
          <w:rFonts w:ascii="Times New Roman" w:hAnsi="Times New Roman" w:cs="Times New Roman"/>
          <w:sz w:val="28"/>
          <w:szCs w:val="28"/>
          <w:lang w:val="uk-UA"/>
        </w:rPr>
        <w:t>ості застосування їх механізму з метою розвитку реального, а не фінансового сектору економіки</w:t>
      </w:r>
      <w:r w:rsidRPr="00851A85">
        <w:rPr>
          <w:rFonts w:ascii="Times New Roman" w:hAnsi="Times New Roman" w:cs="Times New Roman"/>
          <w:sz w:val="28"/>
          <w:szCs w:val="28"/>
          <w:lang w:val="uk-UA"/>
        </w:rPr>
        <w:t>.</w:t>
      </w:r>
    </w:p>
    <w:p w:rsidR="00D50410" w:rsidRDefault="00851A85" w:rsidP="00521781">
      <w:pPr>
        <w:spacing w:after="0" w:line="360" w:lineRule="auto"/>
        <w:ind w:firstLine="709"/>
        <w:jc w:val="both"/>
        <w:rPr>
          <w:rFonts w:ascii="Times New Roman" w:hAnsi="Times New Roman" w:cs="Times New Roman"/>
          <w:sz w:val="28"/>
          <w:szCs w:val="28"/>
          <w:lang w:val="uk-UA"/>
        </w:rPr>
      </w:pPr>
      <w:r w:rsidRPr="00851A85">
        <w:rPr>
          <w:rFonts w:ascii="Times New Roman" w:hAnsi="Times New Roman" w:cs="Times New Roman"/>
          <w:b/>
          <w:sz w:val="28"/>
          <w:szCs w:val="28"/>
          <w:lang w:val="uk-UA"/>
        </w:rPr>
        <w:t>Основні результати дослідження</w:t>
      </w:r>
      <w:r w:rsidRPr="00851A85">
        <w:rPr>
          <w:rFonts w:ascii="Times New Roman" w:hAnsi="Times New Roman" w:cs="Times New Roman"/>
          <w:sz w:val="28"/>
          <w:szCs w:val="28"/>
          <w:lang w:val="uk-UA"/>
        </w:rPr>
        <w:t>.</w:t>
      </w:r>
    </w:p>
    <w:p w:rsidR="00D50410" w:rsidRDefault="00D50410" w:rsidP="00D50410">
      <w:pPr>
        <w:spacing w:after="0" w:line="360" w:lineRule="auto"/>
        <w:ind w:firstLine="709"/>
        <w:jc w:val="both"/>
        <w:rPr>
          <w:rFonts w:ascii="Times New Roman" w:hAnsi="Times New Roman" w:cs="Times New Roman"/>
          <w:sz w:val="28"/>
          <w:szCs w:val="28"/>
          <w:lang w:val="uk-UA"/>
        </w:rPr>
      </w:pPr>
      <w:proofErr w:type="spellStart"/>
      <w:r w:rsidRPr="0093464B">
        <w:rPr>
          <w:rFonts w:ascii="Times New Roman" w:hAnsi="Times New Roman" w:cs="Times New Roman"/>
          <w:sz w:val="28"/>
          <w:szCs w:val="28"/>
          <w:lang w:val="uk-UA"/>
        </w:rPr>
        <w:t>Кредитно-дефолтний</w:t>
      </w:r>
      <w:proofErr w:type="spellEnd"/>
      <w:r w:rsidRPr="0093464B">
        <w:rPr>
          <w:rFonts w:ascii="Times New Roman" w:hAnsi="Times New Roman" w:cs="Times New Roman"/>
          <w:sz w:val="28"/>
          <w:szCs w:val="28"/>
          <w:lang w:val="uk-UA"/>
        </w:rPr>
        <w:t xml:space="preserve"> </w:t>
      </w:r>
      <w:proofErr w:type="spellStart"/>
      <w:r w:rsidRPr="0093464B">
        <w:rPr>
          <w:rFonts w:ascii="Times New Roman" w:hAnsi="Times New Roman" w:cs="Times New Roman"/>
          <w:sz w:val="28"/>
          <w:szCs w:val="28"/>
          <w:lang w:val="uk-UA"/>
        </w:rPr>
        <w:t>своп</w:t>
      </w:r>
      <w:proofErr w:type="spellEnd"/>
      <w:r w:rsidRPr="0093464B">
        <w:rPr>
          <w:rFonts w:ascii="Times New Roman" w:hAnsi="Times New Roman" w:cs="Times New Roman"/>
          <w:sz w:val="28"/>
          <w:szCs w:val="28"/>
          <w:lang w:val="uk-UA"/>
        </w:rPr>
        <w:t xml:space="preserve"> є відносно молодим фінансовим інструментом інноваційного типу, що </w:t>
      </w:r>
      <w:r w:rsidR="000D638F">
        <w:rPr>
          <w:rFonts w:ascii="Times New Roman" w:hAnsi="Times New Roman" w:cs="Times New Roman"/>
          <w:sz w:val="28"/>
          <w:szCs w:val="28"/>
          <w:lang w:val="uk-UA"/>
        </w:rPr>
        <w:t>належить до групи кредитних деривативів</w:t>
      </w:r>
      <w:r w:rsidRPr="0093464B">
        <w:rPr>
          <w:rFonts w:ascii="Times New Roman" w:hAnsi="Times New Roman" w:cs="Times New Roman"/>
          <w:sz w:val="28"/>
          <w:szCs w:val="28"/>
          <w:lang w:val="uk-UA"/>
        </w:rPr>
        <w:t>.</w:t>
      </w:r>
      <w:r>
        <w:rPr>
          <w:rFonts w:ascii="Times New Roman" w:hAnsi="Times New Roman" w:cs="Times New Roman"/>
          <w:sz w:val="28"/>
          <w:szCs w:val="28"/>
          <w:lang w:val="uk-UA"/>
        </w:rPr>
        <w:t xml:space="preserve"> Ідею створення </w:t>
      </w:r>
      <w:r>
        <w:rPr>
          <w:rFonts w:ascii="Times New Roman" w:hAnsi="Times New Roman" w:cs="Times New Roman"/>
          <w:sz w:val="28"/>
          <w:szCs w:val="28"/>
          <w:lang w:val="en-US"/>
        </w:rPr>
        <w:t>CDS</w:t>
      </w:r>
      <w:r w:rsidRPr="003E1519">
        <w:rPr>
          <w:rFonts w:ascii="Times New Roman" w:hAnsi="Times New Roman" w:cs="Times New Roman"/>
          <w:sz w:val="28"/>
          <w:szCs w:val="28"/>
          <w:lang w:val="uk-UA"/>
        </w:rPr>
        <w:t xml:space="preserve"> </w:t>
      </w:r>
      <w:r>
        <w:rPr>
          <w:rFonts w:ascii="Times New Roman" w:hAnsi="Times New Roman" w:cs="Times New Roman"/>
          <w:sz w:val="28"/>
          <w:szCs w:val="28"/>
          <w:lang w:val="uk-UA"/>
        </w:rPr>
        <w:t>подав</w:t>
      </w:r>
      <w:r w:rsidRPr="0093464B">
        <w:rPr>
          <w:rFonts w:ascii="Times New Roman" w:hAnsi="Times New Roman" w:cs="Times New Roman"/>
          <w:sz w:val="28"/>
          <w:szCs w:val="28"/>
          <w:lang w:val="uk-UA"/>
        </w:rPr>
        <w:t xml:space="preserve"> банк </w:t>
      </w:r>
      <w:r w:rsidRPr="0093464B">
        <w:rPr>
          <w:rFonts w:ascii="Times New Roman" w:hAnsi="Times New Roman" w:cs="Times New Roman"/>
          <w:sz w:val="28"/>
          <w:szCs w:val="28"/>
          <w:lang w:val="en-US"/>
        </w:rPr>
        <w:t>GP</w:t>
      </w:r>
      <w:r w:rsidRPr="0093464B">
        <w:rPr>
          <w:rFonts w:ascii="Times New Roman" w:hAnsi="Times New Roman" w:cs="Times New Roman"/>
          <w:sz w:val="28"/>
          <w:szCs w:val="28"/>
          <w:lang w:val="uk-UA"/>
        </w:rPr>
        <w:t xml:space="preserve"> </w:t>
      </w:r>
      <w:r w:rsidRPr="0093464B">
        <w:rPr>
          <w:rFonts w:ascii="Times New Roman" w:hAnsi="Times New Roman" w:cs="Times New Roman"/>
          <w:sz w:val="28"/>
          <w:szCs w:val="28"/>
          <w:lang w:val="en-US"/>
        </w:rPr>
        <w:t>Morgan</w:t>
      </w:r>
      <w:r w:rsidR="003E1519" w:rsidRPr="003E1519">
        <w:rPr>
          <w:rFonts w:ascii="Times New Roman" w:hAnsi="Times New Roman" w:cs="Times New Roman"/>
          <w:sz w:val="28"/>
          <w:szCs w:val="28"/>
          <w:lang w:val="uk-UA"/>
        </w:rPr>
        <w:t xml:space="preserve"> </w:t>
      </w:r>
      <w:r w:rsidR="003E1519">
        <w:rPr>
          <w:rFonts w:ascii="Times New Roman" w:hAnsi="Times New Roman" w:cs="Times New Roman"/>
          <w:sz w:val="28"/>
          <w:szCs w:val="28"/>
          <w:lang w:val="en-US"/>
        </w:rPr>
        <w:t>Chase</w:t>
      </w:r>
      <w:r>
        <w:rPr>
          <w:rFonts w:ascii="Times New Roman" w:hAnsi="Times New Roman" w:cs="Times New Roman"/>
          <w:sz w:val="28"/>
          <w:szCs w:val="28"/>
          <w:lang w:val="uk-UA"/>
        </w:rPr>
        <w:t xml:space="preserve"> 17 років тому, прагнучи уникнути застарілого та незручного механізму </w:t>
      </w:r>
      <w:r w:rsidRPr="003C1F74">
        <w:rPr>
          <w:rFonts w:ascii="Times New Roman" w:hAnsi="Times New Roman" w:cs="Times New Roman"/>
          <w:sz w:val="28"/>
          <w:szCs w:val="28"/>
          <w:lang w:val="uk-UA"/>
        </w:rPr>
        <w:t xml:space="preserve">страхування. Об’єднавши </w:t>
      </w:r>
      <w:r>
        <w:rPr>
          <w:rFonts w:ascii="Times New Roman" w:hAnsi="Times New Roman" w:cs="Times New Roman"/>
          <w:sz w:val="28"/>
          <w:szCs w:val="28"/>
          <w:lang w:val="uk-UA"/>
        </w:rPr>
        <w:t xml:space="preserve">із трьохсот кредитів, наданих банком доволі надійним корпораціям </w:t>
      </w:r>
      <w:r>
        <w:rPr>
          <w:rFonts w:ascii="Times New Roman" w:hAnsi="Times New Roman" w:cs="Times New Roman"/>
          <w:sz w:val="28"/>
          <w:szCs w:val="28"/>
          <w:lang w:val="en-US"/>
        </w:rPr>
        <w:t>Ford</w:t>
      </w:r>
      <w:r w:rsidRPr="003C1F74">
        <w:rPr>
          <w:rFonts w:ascii="Times New Roman" w:hAnsi="Times New Roman" w:cs="Times New Roman"/>
          <w:sz w:val="28"/>
          <w:szCs w:val="28"/>
          <w:lang w:val="uk-UA"/>
        </w:rPr>
        <w:t xml:space="preserve">, </w:t>
      </w:r>
      <w:r>
        <w:rPr>
          <w:rFonts w:ascii="Times New Roman" w:hAnsi="Times New Roman" w:cs="Times New Roman"/>
          <w:sz w:val="28"/>
          <w:szCs w:val="28"/>
          <w:lang w:val="en-US"/>
        </w:rPr>
        <w:t>IBM</w:t>
      </w:r>
      <w:r w:rsidRPr="003C1F74">
        <w:rPr>
          <w:rFonts w:ascii="Times New Roman" w:hAnsi="Times New Roman" w:cs="Times New Roman"/>
          <w:sz w:val="28"/>
          <w:szCs w:val="28"/>
          <w:lang w:val="uk-UA"/>
        </w:rPr>
        <w:t xml:space="preserve">, </w:t>
      </w:r>
      <w:r>
        <w:rPr>
          <w:rFonts w:ascii="Times New Roman" w:hAnsi="Times New Roman" w:cs="Times New Roman"/>
          <w:sz w:val="28"/>
          <w:szCs w:val="28"/>
          <w:lang w:val="en-US"/>
        </w:rPr>
        <w:t>Wall</w:t>
      </w:r>
      <w:r w:rsidRPr="003C1F74">
        <w:rPr>
          <w:rFonts w:ascii="Times New Roman" w:hAnsi="Times New Roman" w:cs="Times New Roman"/>
          <w:sz w:val="28"/>
          <w:szCs w:val="28"/>
          <w:lang w:val="uk-UA"/>
        </w:rPr>
        <w:t xml:space="preserve"> </w:t>
      </w:r>
      <w:r>
        <w:rPr>
          <w:rFonts w:ascii="Times New Roman" w:hAnsi="Times New Roman" w:cs="Times New Roman"/>
          <w:sz w:val="28"/>
          <w:szCs w:val="28"/>
          <w:lang w:val="en-US"/>
        </w:rPr>
        <w:t>Mart</w:t>
      </w:r>
      <w:r w:rsidRPr="003C1F74">
        <w:rPr>
          <w:rFonts w:ascii="Times New Roman" w:hAnsi="Times New Roman" w:cs="Times New Roman"/>
          <w:sz w:val="28"/>
          <w:szCs w:val="28"/>
          <w:lang w:val="uk-UA"/>
        </w:rPr>
        <w:t xml:space="preserve"> </w:t>
      </w:r>
      <w:r>
        <w:rPr>
          <w:rFonts w:ascii="Times New Roman" w:hAnsi="Times New Roman" w:cs="Times New Roman"/>
          <w:sz w:val="28"/>
          <w:szCs w:val="28"/>
          <w:lang w:val="uk-UA"/>
        </w:rPr>
        <w:t>та ін., найризикованіші,</w:t>
      </w:r>
      <w:r w:rsidRPr="003C1F74">
        <w:rPr>
          <w:rFonts w:ascii="Times New Roman" w:hAnsi="Times New Roman" w:cs="Times New Roman"/>
          <w:sz w:val="28"/>
          <w:szCs w:val="28"/>
          <w:lang w:val="uk-UA"/>
        </w:rPr>
        <w:t xml:space="preserve"> </w:t>
      </w:r>
      <w:r w:rsidRPr="0093464B">
        <w:rPr>
          <w:rFonts w:ascii="Times New Roman" w:hAnsi="Times New Roman" w:cs="Times New Roman"/>
          <w:sz w:val="28"/>
          <w:szCs w:val="28"/>
          <w:lang w:val="en-US"/>
        </w:rPr>
        <w:t>GP</w:t>
      </w:r>
      <w:r w:rsidRPr="0093464B">
        <w:rPr>
          <w:rFonts w:ascii="Times New Roman" w:hAnsi="Times New Roman" w:cs="Times New Roman"/>
          <w:sz w:val="28"/>
          <w:szCs w:val="28"/>
          <w:lang w:val="uk-UA"/>
        </w:rPr>
        <w:t xml:space="preserve"> </w:t>
      </w:r>
      <w:r w:rsidRPr="0093464B">
        <w:rPr>
          <w:rFonts w:ascii="Times New Roman" w:hAnsi="Times New Roman" w:cs="Times New Roman"/>
          <w:sz w:val="28"/>
          <w:szCs w:val="28"/>
          <w:lang w:val="en-US"/>
        </w:rPr>
        <w:t>Morgan</w:t>
      </w:r>
      <w:r>
        <w:rPr>
          <w:rFonts w:ascii="Times New Roman" w:hAnsi="Times New Roman" w:cs="Times New Roman"/>
          <w:sz w:val="28"/>
          <w:szCs w:val="28"/>
          <w:lang w:val="uk-UA"/>
        </w:rPr>
        <w:t xml:space="preserve"> надав </w:t>
      </w:r>
      <w:r>
        <w:rPr>
          <w:rFonts w:ascii="Times New Roman" w:hAnsi="Times New Roman" w:cs="Times New Roman"/>
          <w:sz w:val="28"/>
          <w:szCs w:val="28"/>
          <w:lang w:val="uk-UA"/>
        </w:rPr>
        <w:lastRenderedPageBreak/>
        <w:t>їх страховикам у якості об’єкту страхування. Приклад першові</w:t>
      </w:r>
      <w:r w:rsidRPr="003C1F74">
        <w:rPr>
          <w:rFonts w:ascii="Times New Roman" w:hAnsi="Times New Roman" w:cs="Times New Roman"/>
          <w:sz w:val="28"/>
          <w:szCs w:val="28"/>
          <w:lang w:val="uk-UA"/>
        </w:rPr>
        <w:t xml:space="preserve">дкривача </w:t>
      </w:r>
      <w:r>
        <w:rPr>
          <w:rFonts w:ascii="Times New Roman" w:hAnsi="Times New Roman" w:cs="Times New Roman"/>
          <w:sz w:val="28"/>
          <w:szCs w:val="28"/>
          <w:lang w:val="uk-UA"/>
        </w:rPr>
        <w:t xml:space="preserve">почали </w:t>
      </w:r>
      <w:r w:rsidRPr="003C1F74">
        <w:rPr>
          <w:rFonts w:ascii="Times New Roman" w:hAnsi="Times New Roman" w:cs="Times New Roman"/>
          <w:sz w:val="28"/>
          <w:szCs w:val="28"/>
          <w:lang w:val="uk-UA"/>
        </w:rPr>
        <w:t xml:space="preserve">наслідувати </w:t>
      </w:r>
      <w:r w:rsidRPr="003C1F74">
        <w:rPr>
          <w:rFonts w:ascii="Times New Roman" w:hAnsi="Times New Roman" w:cs="Times New Roman"/>
          <w:sz w:val="28"/>
          <w:szCs w:val="28"/>
          <w:lang w:val="en-US"/>
        </w:rPr>
        <w:t>Deutsche</w:t>
      </w:r>
      <w:r w:rsidRPr="003C1F74">
        <w:rPr>
          <w:rFonts w:ascii="Times New Roman" w:hAnsi="Times New Roman" w:cs="Times New Roman"/>
          <w:sz w:val="28"/>
          <w:szCs w:val="28"/>
          <w:lang w:val="uk-UA"/>
        </w:rPr>
        <w:t xml:space="preserve"> </w:t>
      </w:r>
      <w:r w:rsidRPr="003C1F74">
        <w:rPr>
          <w:rFonts w:ascii="Times New Roman" w:hAnsi="Times New Roman" w:cs="Times New Roman"/>
          <w:sz w:val="28"/>
          <w:szCs w:val="28"/>
          <w:lang w:val="en-US"/>
        </w:rPr>
        <w:t>Bank</w:t>
      </w:r>
      <w:r w:rsidRPr="003C1F74">
        <w:rPr>
          <w:rFonts w:ascii="Times New Roman" w:hAnsi="Times New Roman" w:cs="Times New Roman"/>
          <w:sz w:val="28"/>
          <w:szCs w:val="28"/>
          <w:lang w:val="uk-UA"/>
        </w:rPr>
        <w:t xml:space="preserve">, </w:t>
      </w:r>
      <w:r w:rsidRPr="003C1F74">
        <w:rPr>
          <w:rFonts w:ascii="Times New Roman" w:hAnsi="Times New Roman" w:cs="Times New Roman"/>
          <w:sz w:val="28"/>
          <w:szCs w:val="28"/>
          <w:lang w:val="en-US"/>
        </w:rPr>
        <w:t>UBS</w:t>
      </w:r>
      <w:r w:rsidRPr="003C1F74">
        <w:rPr>
          <w:rFonts w:ascii="Times New Roman" w:hAnsi="Times New Roman" w:cs="Times New Roman"/>
          <w:sz w:val="28"/>
          <w:szCs w:val="28"/>
          <w:lang w:val="uk-UA"/>
        </w:rPr>
        <w:t xml:space="preserve">, </w:t>
      </w:r>
      <w:r w:rsidRPr="003C1F74">
        <w:rPr>
          <w:rFonts w:ascii="Times New Roman" w:hAnsi="Times New Roman" w:cs="Times New Roman"/>
          <w:sz w:val="28"/>
          <w:szCs w:val="28"/>
          <w:lang w:val="en-US"/>
        </w:rPr>
        <w:t>Barclays</w:t>
      </w:r>
      <w:r w:rsidRPr="003C1F74">
        <w:rPr>
          <w:rFonts w:ascii="Times New Roman" w:hAnsi="Times New Roman" w:cs="Times New Roman"/>
          <w:sz w:val="28"/>
          <w:szCs w:val="28"/>
          <w:lang w:val="uk-UA"/>
        </w:rPr>
        <w:t xml:space="preserve">, </w:t>
      </w:r>
      <w:r w:rsidRPr="003C1F74">
        <w:rPr>
          <w:rFonts w:ascii="Times New Roman" w:hAnsi="Times New Roman" w:cs="Times New Roman"/>
          <w:sz w:val="28"/>
          <w:szCs w:val="28"/>
          <w:lang w:val="en-US"/>
        </w:rPr>
        <w:t>Royal</w:t>
      </w:r>
      <w:r w:rsidRPr="003C1F74">
        <w:rPr>
          <w:rFonts w:ascii="Times New Roman" w:hAnsi="Times New Roman" w:cs="Times New Roman"/>
          <w:sz w:val="28"/>
          <w:szCs w:val="28"/>
          <w:lang w:val="uk-UA"/>
        </w:rPr>
        <w:t xml:space="preserve"> </w:t>
      </w:r>
      <w:r w:rsidRPr="003C1F74">
        <w:rPr>
          <w:rFonts w:ascii="Times New Roman" w:hAnsi="Times New Roman" w:cs="Times New Roman"/>
          <w:sz w:val="28"/>
          <w:szCs w:val="28"/>
          <w:lang w:val="en-US"/>
        </w:rPr>
        <w:t>Bank</w:t>
      </w:r>
      <w:r w:rsidRPr="003C1F74">
        <w:rPr>
          <w:rFonts w:ascii="Times New Roman" w:hAnsi="Times New Roman" w:cs="Times New Roman"/>
          <w:sz w:val="28"/>
          <w:szCs w:val="28"/>
          <w:lang w:val="uk-UA"/>
        </w:rPr>
        <w:t xml:space="preserve"> </w:t>
      </w:r>
      <w:r w:rsidRPr="003C1F74">
        <w:rPr>
          <w:rFonts w:ascii="Times New Roman" w:hAnsi="Times New Roman" w:cs="Times New Roman"/>
          <w:sz w:val="28"/>
          <w:szCs w:val="28"/>
          <w:lang w:val="en-US"/>
        </w:rPr>
        <w:t>of</w:t>
      </w:r>
      <w:r w:rsidRPr="003C1F74">
        <w:rPr>
          <w:rFonts w:ascii="Times New Roman" w:hAnsi="Times New Roman" w:cs="Times New Roman"/>
          <w:sz w:val="28"/>
          <w:szCs w:val="28"/>
          <w:lang w:val="uk-UA"/>
        </w:rPr>
        <w:t xml:space="preserve"> </w:t>
      </w:r>
      <w:r w:rsidRPr="003C1F74">
        <w:rPr>
          <w:rFonts w:ascii="Times New Roman" w:hAnsi="Times New Roman" w:cs="Times New Roman"/>
          <w:sz w:val="28"/>
          <w:szCs w:val="28"/>
          <w:lang w:val="en-US"/>
        </w:rPr>
        <w:t>Scotland</w:t>
      </w:r>
      <w:r>
        <w:rPr>
          <w:rFonts w:ascii="Times New Roman" w:hAnsi="Times New Roman" w:cs="Times New Roman"/>
          <w:sz w:val="28"/>
          <w:szCs w:val="28"/>
          <w:lang w:val="uk-UA"/>
        </w:rPr>
        <w:t>,</w:t>
      </w:r>
      <w:r w:rsidRPr="003C1F74">
        <w:rPr>
          <w:rFonts w:ascii="Times New Roman" w:hAnsi="Times New Roman" w:cs="Times New Roman"/>
          <w:sz w:val="28"/>
          <w:szCs w:val="28"/>
          <w:lang w:val="uk-UA"/>
        </w:rPr>
        <w:t xml:space="preserve"> </w:t>
      </w:r>
      <w:proofErr w:type="spellStart"/>
      <w:r w:rsidRPr="003C1F74">
        <w:rPr>
          <w:rFonts w:ascii="Times New Roman" w:hAnsi="Times New Roman" w:cs="Times New Roman"/>
          <w:sz w:val="28"/>
          <w:szCs w:val="28"/>
          <w:lang w:val="en-US"/>
        </w:rPr>
        <w:t>Societ</w:t>
      </w:r>
      <w:proofErr w:type="spellEnd"/>
      <w:r w:rsidRPr="003C1F74">
        <w:rPr>
          <w:rFonts w:ascii="Times New Roman" w:hAnsi="Times New Roman" w:cs="Times New Roman"/>
          <w:sz w:val="28"/>
          <w:szCs w:val="28"/>
          <w:lang w:val="uk-UA"/>
        </w:rPr>
        <w:t xml:space="preserve">é </w:t>
      </w:r>
      <w:proofErr w:type="spellStart"/>
      <w:r w:rsidRPr="003C1F74">
        <w:rPr>
          <w:rFonts w:ascii="Times New Roman" w:hAnsi="Times New Roman" w:cs="Times New Roman"/>
          <w:sz w:val="28"/>
          <w:szCs w:val="28"/>
          <w:lang w:val="en-US"/>
        </w:rPr>
        <w:t>Generale</w:t>
      </w:r>
      <w:proofErr w:type="spellEnd"/>
      <w:r>
        <w:rPr>
          <w:rFonts w:ascii="Times New Roman" w:hAnsi="Times New Roman" w:cs="Times New Roman"/>
          <w:sz w:val="28"/>
          <w:szCs w:val="28"/>
          <w:lang w:val="uk-UA"/>
        </w:rPr>
        <w:t xml:space="preserve"> та інші банки, прагнучи не лише уникнути ризиків за кредитами, але й використати такий інструмент з метою отримання прибутку</w:t>
      </w:r>
      <w:r w:rsidR="00CB7E36">
        <w:rPr>
          <w:rFonts w:ascii="Times New Roman" w:hAnsi="Times New Roman" w:cs="Times New Roman"/>
          <w:sz w:val="28"/>
          <w:szCs w:val="28"/>
          <w:lang w:val="uk-UA"/>
        </w:rPr>
        <w:t xml:space="preserve"> за допомогою</w:t>
      </w:r>
      <w:r>
        <w:rPr>
          <w:rFonts w:ascii="Times New Roman" w:hAnsi="Times New Roman" w:cs="Times New Roman"/>
          <w:sz w:val="28"/>
          <w:szCs w:val="28"/>
          <w:lang w:val="uk-UA"/>
        </w:rPr>
        <w:t xml:space="preserve"> спекулятивних операцій.</w:t>
      </w:r>
      <w:r w:rsidR="00851A85" w:rsidRPr="00851A85">
        <w:rPr>
          <w:rFonts w:ascii="Times New Roman" w:hAnsi="Times New Roman" w:cs="Times New Roman"/>
          <w:sz w:val="28"/>
          <w:szCs w:val="28"/>
          <w:lang w:val="uk-UA"/>
        </w:rPr>
        <w:t xml:space="preserve"> </w:t>
      </w:r>
    </w:p>
    <w:p w:rsidR="00975F9E" w:rsidRPr="00D74633" w:rsidRDefault="00851A85" w:rsidP="00521781">
      <w:pPr>
        <w:spacing w:after="0" w:line="360" w:lineRule="auto"/>
        <w:ind w:firstLine="709"/>
        <w:jc w:val="both"/>
        <w:rPr>
          <w:rFonts w:ascii="Times New Roman" w:hAnsi="Times New Roman" w:cs="Times New Roman"/>
          <w:sz w:val="28"/>
          <w:szCs w:val="28"/>
          <w:lang w:val="uk-UA"/>
        </w:rPr>
      </w:pPr>
      <w:r w:rsidRPr="00851A85">
        <w:rPr>
          <w:rFonts w:ascii="Times New Roman" w:hAnsi="Times New Roman" w:cs="Times New Roman"/>
          <w:sz w:val="28"/>
          <w:szCs w:val="28"/>
          <w:lang w:val="uk-UA"/>
        </w:rPr>
        <w:t xml:space="preserve">Під </w:t>
      </w:r>
      <w:proofErr w:type="spellStart"/>
      <w:r w:rsidR="00975F9E">
        <w:rPr>
          <w:rFonts w:ascii="Times New Roman" w:hAnsi="Times New Roman" w:cs="Times New Roman"/>
          <w:sz w:val="28"/>
          <w:szCs w:val="28"/>
          <w:lang w:val="uk-UA"/>
        </w:rPr>
        <w:t>кредитно-дефолтним</w:t>
      </w:r>
      <w:proofErr w:type="spellEnd"/>
      <w:r w:rsidR="00975F9E">
        <w:rPr>
          <w:rFonts w:ascii="Times New Roman" w:hAnsi="Times New Roman" w:cs="Times New Roman"/>
          <w:sz w:val="28"/>
          <w:szCs w:val="28"/>
          <w:lang w:val="uk-UA"/>
        </w:rPr>
        <w:t xml:space="preserve"> </w:t>
      </w:r>
      <w:proofErr w:type="spellStart"/>
      <w:r w:rsidR="00975F9E">
        <w:rPr>
          <w:rFonts w:ascii="Times New Roman" w:hAnsi="Times New Roman" w:cs="Times New Roman"/>
          <w:sz w:val="28"/>
          <w:szCs w:val="28"/>
          <w:lang w:val="uk-UA"/>
        </w:rPr>
        <w:t>свопом</w:t>
      </w:r>
      <w:proofErr w:type="spellEnd"/>
      <w:r w:rsidR="00975F9E">
        <w:rPr>
          <w:rFonts w:ascii="Times New Roman" w:hAnsi="Times New Roman" w:cs="Times New Roman"/>
          <w:sz w:val="28"/>
          <w:szCs w:val="28"/>
          <w:lang w:val="uk-UA"/>
        </w:rPr>
        <w:t xml:space="preserve"> </w:t>
      </w:r>
      <w:r w:rsidR="00975F9E" w:rsidRPr="00975F9E">
        <w:rPr>
          <w:rFonts w:ascii="Times New Roman" w:hAnsi="Times New Roman" w:cs="Times New Roman"/>
          <w:sz w:val="28"/>
          <w:szCs w:val="28"/>
          <w:lang w:val="uk-UA"/>
        </w:rPr>
        <w:t>(</w:t>
      </w:r>
      <w:r w:rsidR="00975F9E">
        <w:rPr>
          <w:rFonts w:ascii="Times New Roman" w:hAnsi="Times New Roman" w:cs="Times New Roman"/>
          <w:sz w:val="28"/>
          <w:szCs w:val="28"/>
          <w:lang w:val="en-US"/>
        </w:rPr>
        <w:t>Credit</w:t>
      </w:r>
      <w:r w:rsidR="00975F9E" w:rsidRPr="00975F9E">
        <w:rPr>
          <w:rFonts w:ascii="Times New Roman" w:hAnsi="Times New Roman" w:cs="Times New Roman"/>
          <w:sz w:val="28"/>
          <w:szCs w:val="28"/>
          <w:lang w:val="uk-UA"/>
        </w:rPr>
        <w:t xml:space="preserve"> </w:t>
      </w:r>
      <w:r w:rsidR="00975F9E">
        <w:rPr>
          <w:rFonts w:ascii="Times New Roman" w:hAnsi="Times New Roman" w:cs="Times New Roman"/>
          <w:sz w:val="28"/>
          <w:szCs w:val="28"/>
          <w:lang w:val="en-US"/>
        </w:rPr>
        <w:t>Default</w:t>
      </w:r>
      <w:r w:rsidR="00975F9E" w:rsidRPr="00975F9E">
        <w:rPr>
          <w:rFonts w:ascii="Times New Roman" w:hAnsi="Times New Roman" w:cs="Times New Roman"/>
          <w:sz w:val="28"/>
          <w:szCs w:val="28"/>
          <w:lang w:val="uk-UA"/>
        </w:rPr>
        <w:t xml:space="preserve"> </w:t>
      </w:r>
      <w:r w:rsidR="00975F9E">
        <w:rPr>
          <w:rFonts w:ascii="Times New Roman" w:hAnsi="Times New Roman" w:cs="Times New Roman"/>
          <w:sz w:val="28"/>
          <w:szCs w:val="28"/>
          <w:lang w:val="en-US"/>
        </w:rPr>
        <w:t>Swap</w:t>
      </w:r>
      <w:r w:rsidR="00975F9E" w:rsidRPr="00975F9E">
        <w:rPr>
          <w:rFonts w:ascii="Times New Roman" w:hAnsi="Times New Roman" w:cs="Times New Roman"/>
          <w:sz w:val="28"/>
          <w:szCs w:val="28"/>
          <w:lang w:val="uk-UA"/>
        </w:rPr>
        <w:t>)</w:t>
      </w:r>
      <w:r w:rsidR="00975F9E">
        <w:rPr>
          <w:rFonts w:ascii="Times New Roman" w:hAnsi="Times New Roman" w:cs="Times New Roman"/>
          <w:sz w:val="28"/>
          <w:szCs w:val="28"/>
          <w:lang w:val="uk-UA"/>
        </w:rPr>
        <w:t xml:space="preserve"> розуміють інструмент фінансового страхування, що страхує банки та корпорації від </w:t>
      </w:r>
      <w:proofErr w:type="spellStart"/>
      <w:r w:rsidR="00975F9E">
        <w:rPr>
          <w:rFonts w:ascii="Times New Roman" w:hAnsi="Times New Roman" w:cs="Times New Roman"/>
          <w:sz w:val="28"/>
          <w:szCs w:val="28"/>
          <w:lang w:val="uk-UA"/>
        </w:rPr>
        <w:t>дефолту</w:t>
      </w:r>
      <w:proofErr w:type="spellEnd"/>
      <w:r w:rsidR="00975F9E">
        <w:rPr>
          <w:rFonts w:ascii="Times New Roman" w:hAnsi="Times New Roman" w:cs="Times New Roman"/>
          <w:sz w:val="28"/>
          <w:szCs w:val="28"/>
          <w:lang w:val="uk-UA"/>
        </w:rPr>
        <w:t xml:space="preserve"> по своїм зобов’язанням</w:t>
      </w:r>
      <w:r w:rsidRPr="00851A85">
        <w:rPr>
          <w:rFonts w:ascii="Times New Roman" w:hAnsi="Times New Roman" w:cs="Times New Roman"/>
          <w:sz w:val="28"/>
          <w:szCs w:val="28"/>
          <w:lang w:val="uk-UA"/>
        </w:rPr>
        <w:t>.</w:t>
      </w:r>
      <w:r w:rsidR="00975F9E">
        <w:rPr>
          <w:rFonts w:ascii="Times New Roman" w:hAnsi="Times New Roman" w:cs="Times New Roman"/>
          <w:sz w:val="28"/>
          <w:szCs w:val="28"/>
          <w:lang w:val="uk-UA"/>
        </w:rPr>
        <w:t xml:space="preserve"> </w:t>
      </w:r>
      <w:r w:rsidR="00975F9E" w:rsidRPr="00975F9E">
        <w:rPr>
          <w:rFonts w:ascii="Times New Roman" w:hAnsi="Times New Roman" w:cs="Times New Roman"/>
          <w:sz w:val="28"/>
          <w:szCs w:val="28"/>
          <w:lang w:val="uk-UA"/>
        </w:rPr>
        <w:t>[</w:t>
      </w:r>
      <w:r w:rsidR="00125957" w:rsidRPr="006470A5">
        <w:rPr>
          <w:rFonts w:ascii="Times New Roman" w:hAnsi="Times New Roman" w:cs="Times New Roman"/>
          <w:sz w:val="28"/>
          <w:szCs w:val="28"/>
          <w:lang w:val="uk-UA"/>
        </w:rPr>
        <w:t>9</w:t>
      </w:r>
      <w:r w:rsidR="00975F9E" w:rsidRPr="00D74633">
        <w:rPr>
          <w:rFonts w:ascii="Times New Roman" w:hAnsi="Times New Roman" w:cs="Times New Roman"/>
          <w:sz w:val="28"/>
          <w:szCs w:val="28"/>
          <w:lang w:val="uk-UA"/>
        </w:rPr>
        <w:t>]</w:t>
      </w:r>
    </w:p>
    <w:p w:rsidR="00977717" w:rsidRDefault="00E02CE4" w:rsidP="00521781">
      <w:pPr>
        <w:spacing w:after="0" w:line="360"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Кредитно-дефолтний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своп</w:t>
      </w:r>
      <w:proofErr w:type="spellEnd"/>
      <w:r>
        <w:rPr>
          <w:rFonts w:ascii="Times New Roman" w:hAnsi="Times New Roman" w:cs="Times New Roman"/>
          <w:sz w:val="28"/>
          <w:szCs w:val="28"/>
          <w:lang w:val="uk-UA"/>
        </w:rPr>
        <w:t xml:space="preserve"> (в деякій літературі Кредитний </w:t>
      </w:r>
      <w:proofErr w:type="spellStart"/>
      <w:r>
        <w:rPr>
          <w:rFonts w:ascii="Times New Roman" w:hAnsi="Times New Roman" w:cs="Times New Roman"/>
          <w:sz w:val="28"/>
          <w:szCs w:val="28"/>
          <w:lang w:val="uk-UA"/>
        </w:rPr>
        <w:t>Дефолтний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Своп</w:t>
      </w:r>
      <w:proofErr w:type="spellEnd"/>
      <w:r>
        <w:rPr>
          <w:rFonts w:ascii="Times New Roman" w:hAnsi="Times New Roman" w:cs="Times New Roman"/>
          <w:sz w:val="28"/>
          <w:szCs w:val="28"/>
          <w:lang w:val="uk-UA"/>
        </w:rPr>
        <w:t xml:space="preserve">) являє собою контракт між емітентом </w:t>
      </w:r>
      <w:r>
        <w:rPr>
          <w:rFonts w:ascii="Times New Roman" w:hAnsi="Times New Roman" w:cs="Times New Roman"/>
          <w:sz w:val="28"/>
          <w:szCs w:val="28"/>
          <w:lang w:val="en-US"/>
        </w:rPr>
        <w:t>CDS</w:t>
      </w:r>
      <w:r>
        <w:rPr>
          <w:rFonts w:ascii="Times New Roman" w:hAnsi="Times New Roman" w:cs="Times New Roman"/>
          <w:sz w:val="28"/>
          <w:szCs w:val="28"/>
          <w:lang w:val="uk-UA"/>
        </w:rPr>
        <w:t>, що виступає продавцем, та покупцем, за яким покупець</w:t>
      </w:r>
      <w:r w:rsidR="00DF0913">
        <w:rPr>
          <w:rFonts w:ascii="Times New Roman" w:hAnsi="Times New Roman" w:cs="Times New Roman"/>
          <w:sz w:val="28"/>
          <w:szCs w:val="28"/>
          <w:lang w:val="uk-UA"/>
        </w:rPr>
        <w:t xml:space="preserve"> зобов’язується</w:t>
      </w:r>
      <w:r>
        <w:rPr>
          <w:rFonts w:ascii="Times New Roman" w:hAnsi="Times New Roman" w:cs="Times New Roman"/>
          <w:sz w:val="28"/>
          <w:szCs w:val="28"/>
          <w:lang w:val="uk-UA"/>
        </w:rPr>
        <w:t xml:space="preserve"> здійснити одноразовий чи періодичні платежі покупцю в обумовлений період часу, а продавець зобов’язаний компенсувати збитки покупцю в разі настання </w:t>
      </w:r>
      <w:proofErr w:type="spellStart"/>
      <w:r>
        <w:rPr>
          <w:rFonts w:ascii="Times New Roman" w:hAnsi="Times New Roman" w:cs="Times New Roman"/>
          <w:sz w:val="28"/>
          <w:szCs w:val="28"/>
          <w:lang w:val="uk-UA"/>
        </w:rPr>
        <w:t>дефолту</w:t>
      </w:r>
      <w:proofErr w:type="spellEnd"/>
      <w:r>
        <w:rPr>
          <w:rFonts w:ascii="Times New Roman" w:hAnsi="Times New Roman" w:cs="Times New Roman"/>
          <w:sz w:val="28"/>
          <w:szCs w:val="28"/>
          <w:lang w:val="uk-UA"/>
        </w:rPr>
        <w:t xml:space="preserve"> третьої сторони – позичальника покупця.</w:t>
      </w:r>
      <w:r w:rsidR="00341B90">
        <w:rPr>
          <w:rFonts w:ascii="Times New Roman" w:hAnsi="Times New Roman" w:cs="Times New Roman"/>
          <w:sz w:val="28"/>
          <w:szCs w:val="28"/>
          <w:lang w:val="uk-UA"/>
        </w:rPr>
        <w:t xml:space="preserve"> Сутність механізму </w:t>
      </w:r>
      <w:proofErr w:type="spellStart"/>
      <w:r w:rsidR="00341B90">
        <w:rPr>
          <w:rFonts w:ascii="Times New Roman" w:hAnsi="Times New Roman" w:cs="Times New Roman"/>
          <w:sz w:val="28"/>
          <w:szCs w:val="28"/>
          <w:lang w:val="uk-UA"/>
        </w:rPr>
        <w:t>кредитно-дефолтного</w:t>
      </w:r>
      <w:proofErr w:type="spellEnd"/>
      <w:r w:rsidR="00341B90">
        <w:rPr>
          <w:rFonts w:ascii="Times New Roman" w:hAnsi="Times New Roman" w:cs="Times New Roman"/>
          <w:sz w:val="28"/>
          <w:szCs w:val="28"/>
          <w:lang w:val="uk-UA"/>
        </w:rPr>
        <w:t xml:space="preserve"> </w:t>
      </w:r>
      <w:proofErr w:type="spellStart"/>
      <w:r w:rsidR="00341B90">
        <w:rPr>
          <w:rFonts w:ascii="Times New Roman" w:hAnsi="Times New Roman" w:cs="Times New Roman"/>
          <w:sz w:val="28"/>
          <w:szCs w:val="28"/>
          <w:lang w:val="uk-UA"/>
        </w:rPr>
        <w:t>свопу</w:t>
      </w:r>
      <w:proofErr w:type="spellEnd"/>
      <w:r w:rsidR="00341B90">
        <w:rPr>
          <w:rFonts w:ascii="Times New Roman" w:hAnsi="Times New Roman" w:cs="Times New Roman"/>
          <w:sz w:val="28"/>
          <w:szCs w:val="28"/>
          <w:lang w:val="uk-UA"/>
        </w:rPr>
        <w:t xml:space="preserve"> полягає в тому, що покупець </w:t>
      </w:r>
      <w:r w:rsidR="00341B90">
        <w:rPr>
          <w:rFonts w:ascii="Times New Roman" w:hAnsi="Times New Roman" w:cs="Times New Roman"/>
          <w:sz w:val="28"/>
          <w:szCs w:val="28"/>
          <w:lang w:val="en-US"/>
        </w:rPr>
        <w:t>CDS</w:t>
      </w:r>
      <w:r w:rsidR="00341B90">
        <w:rPr>
          <w:rFonts w:ascii="Times New Roman" w:hAnsi="Times New Roman" w:cs="Times New Roman"/>
          <w:sz w:val="28"/>
          <w:szCs w:val="28"/>
          <w:lang w:val="uk-UA"/>
        </w:rPr>
        <w:t xml:space="preserve"> (як правило комерційний банк), який видав кредит чи купив простий цінний папір у третьої сторони – позичальника,</w:t>
      </w:r>
      <w:r w:rsidR="00341B90" w:rsidRPr="00341B90">
        <w:rPr>
          <w:rFonts w:ascii="Times New Roman" w:hAnsi="Times New Roman" w:cs="Times New Roman"/>
          <w:sz w:val="28"/>
          <w:szCs w:val="28"/>
        </w:rPr>
        <w:t xml:space="preserve"> </w:t>
      </w:r>
      <w:r w:rsidR="00341B90">
        <w:rPr>
          <w:rFonts w:ascii="Times New Roman" w:hAnsi="Times New Roman" w:cs="Times New Roman"/>
          <w:sz w:val="28"/>
          <w:szCs w:val="28"/>
          <w:lang w:val="uk-UA"/>
        </w:rPr>
        <w:t xml:space="preserve">отримує страховий захист від </w:t>
      </w:r>
      <w:proofErr w:type="spellStart"/>
      <w:r w:rsidR="00341B90">
        <w:rPr>
          <w:rFonts w:ascii="Times New Roman" w:hAnsi="Times New Roman" w:cs="Times New Roman"/>
          <w:sz w:val="28"/>
          <w:szCs w:val="28"/>
          <w:lang w:val="uk-UA"/>
        </w:rPr>
        <w:t>дефолту</w:t>
      </w:r>
      <w:proofErr w:type="spellEnd"/>
      <w:r w:rsidR="00341B90">
        <w:rPr>
          <w:rFonts w:ascii="Times New Roman" w:hAnsi="Times New Roman" w:cs="Times New Roman"/>
          <w:sz w:val="28"/>
          <w:szCs w:val="28"/>
          <w:lang w:val="uk-UA"/>
        </w:rPr>
        <w:t xml:space="preserve"> останнього</w:t>
      </w:r>
      <w:r w:rsidR="00550B8C">
        <w:rPr>
          <w:rFonts w:ascii="Times New Roman" w:hAnsi="Times New Roman" w:cs="Times New Roman"/>
          <w:sz w:val="28"/>
          <w:szCs w:val="28"/>
          <w:lang w:val="uk-UA"/>
        </w:rPr>
        <w:t>. За такий захист покупець сплачує емітенту періодичні платежі</w:t>
      </w:r>
      <w:r w:rsidR="00E63CC2">
        <w:rPr>
          <w:rFonts w:ascii="Times New Roman" w:hAnsi="Times New Roman" w:cs="Times New Roman"/>
          <w:sz w:val="28"/>
          <w:szCs w:val="28"/>
          <w:lang w:val="uk-UA"/>
        </w:rPr>
        <w:t xml:space="preserve"> у вигляді відсотку від суми страховки, або разовий</w:t>
      </w:r>
      <w:r w:rsidR="00235190">
        <w:rPr>
          <w:rFonts w:ascii="Times New Roman" w:hAnsi="Times New Roman" w:cs="Times New Roman"/>
          <w:sz w:val="28"/>
          <w:szCs w:val="28"/>
          <w:lang w:val="uk-UA"/>
        </w:rPr>
        <w:t xml:space="preserve"> платіж в </w:t>
      </w:r>
      <w:r w:rsidR="00235190" w:rsidRPr="0093464B">
        <w:rPr>
          <w:rFonts w:ascii="Times New Roman" w:hAnsi="Times New Roman" w:cs="Times New Roman"/>
          <w:sz w:val="28"/>
          <w:szCs w:val="28"/>
          <w:lang w:val="uk-UA"/>
        </w:rPr>
        <w:t>обумовлений ст</w:t>
      </w:r>
      <w:r w:rsidR="00512097" w:rsidRPr="0093464B">
        <w:rPr>
          <w:rFonts w:ascii="Times New Roman" w:hAnsi="Times New Roman" w:cs="Times New Roman"/>
          <w:sz w:val="28"/>
          <w:szCs w:val="28"/>
          <w:lang w:val="uk-UA"/>
        </w:rPr>
        <w:t>р</w:t>
      </w:r>
      <w:r w:rsidR="00235190" w:rsidRPr="0093464B">
        <w:rPr>
          <w:rFonts w:ascii="Times New Roman" w:hAnsi="Times New Roman" w:cs="Times New Roman"/>
          <w:sz w:val="28"/>
          <w:szCs w:val="28"/>
          <w:lang w:val="uk-UA"/>
        </w:rPr>
        <w:t>ок.</w:t>
      </w:r>
    </w:p>
    <w:p w:rsidR="00977717" w:rsidRDefault="00977717" w:rsidP="0052178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Позичальниками виступали великі фірми, корпорації, які мали на фінансовому ринку бездоганну репутацію платоспроможності, чисту кредитну історію та високий авторитет якості своєї продукції. Таким компаніям видавалися кредити банками під нижчий відсоток, оскіль</w:t>
      </w:r>
      <w:r w:rsidR="00E03905">
        <w:rPr>
          <w:rFonts w:ascii="Times New Roman" w:hAnsi="Times New Roman" w:cs="Times New Roman"/>
          <w:sz w:val="28"/>
          <w:szCs w:val="28"/>
          <w:lang w:val="uk-UA"/>
        </w:rPr>
        <w:t xml:space="preserve">ки ризик </w:t>
      </w:r>
      <w:proofErr w:type="spellStart"/>
      <w:r w:rsidR="00E03905">
        <w:rPr>
          <w:rFonts w:ascii="Times New Roman" w:hAnsi="Times New Roman" w:cs="Times New Roman"/>
          <w:sz w:val="28"/>
          <w:szCs w:val="28"/>
          <w:lang w:val="uk-UA"/>
        </w:rPr>
        <w:t>дефолту</w:t>
      </w:r>
      <w:proofErr w:type="spellEnd"/>
      <w:r w:rsidR="00E03905">
        <w:rPr>
          <w:rFonts w:ascii="Times New Roman" w:hAnsi="Times New Roman" w:cs="Times New Roman"/>
          <w:sz w:val="28"/>
          <w:szCs w:val="28"/>
          <w:lang w:val="uk-UA"/>
        </w:rPr>
        <w:t xml:space="preserve"> був мінімально можливим</w:t>
      </w:r>
      <w:r>
        <w:rPr>
          <w:rFonts w:ascii="Times New Roman" w:hAnsi="Times New Roman" w:cs="Times New Roman"/>
          <w:sz w:val="28"/>
          <w:szCs w:val="28"/>
          <w:lang w:val="uk-UA"/>
        </w:rPr>
        <w:t>, а одержувачі позик справно виконували свої зобов’язання.</w:t>
      </w:r>
    </w:p>
    <w:p w:rsidR="00512097" w:rsidRDefault="005675EB" w:rsidP="0052178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Випускати в обіг </w:t>
      </w:r>
      <w:proofErr w:type="spellStart"/>
      <w:r>
        <w:rPr>
          <w:rFonts w:ascii="Times New Roman" w:hAnsi="Times New Roman" w:cs="Times New Roman"/>
          <w:sz w:val="28"/>
          <w:szCs w:val="28"/>
          <w:lang w:val="uk-UA"/>
        </w:rPr>
        <w:t>кредитно-дефолтні</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свопи</w:t>
      </w:r>
      <w:proofErr w:type="spellEnd"/>
      <w:r>
        <w:rPr>
          <w:rFonts w:ascii="Times New Roman" w:hAnsi="Times New Roman" w:cs="Times New Roman"/>
          <w:sz w:val="28"/>
          <w:szCs w:val="28"/>
          <w:lang w:val="uk-UA"/>
        </w:rPr>
        <w:t xml:space="preserve"> могли не лише інституціональні інвестори (банки, страхові компанії, пенсійні фонди), а й учасники біржової торгівлі (</w:t>
      </w:r>
      <w:proofErr w:type="spellStart"/>
      <w:r>
        <w:rPr>
          <w:rFonts w:ascii="Times New Roman" w:hAnsi="Times New Roman" w:cs="Times New Roman"/>
          <w:sz w:val="28"/>
          <w:szCs w:val="28"/>
          <w:lang w:val="uk-UA"/>
        </w:rPr>
        <w:t>хеджери</w:t>
      </w:r>
      <w:proofErr w:type="spellEnd"/>
      <w:r>
        <w:rPr>
          <w:rFonts w:ascii="Times New Roman" w:hAnsi="Times New Roman" w:cs="Times New Roman"/>
          <w:sz w:val="28"/>
          <w:szCs w:val="28"/>
          <w:lang w:val="uk-UA"/>
        </w:rPr>
        <w:t xml:space="preserve">), або й просто приватні особи. </w:t>
      </w:r>
      <w:r w:rsidR="00E13623">
        <w:rPr>
          <w:rFonts w:ascii="Times New Roman" w:hAnsi="Times New Roman" w:cs="Times New Roman"/>
          <w:sz w:val="28"/>
          <w:szCs w:val="28"/>
          <w:lang w:val="uk-UA"/>
        </w:rPr>
        <w:t xml:space="preserve">Оскільки Закон США </w:t>
      </w:r>
      <w:proofErr w:type="spellStart"/>
      <w:r w:rsidR="00E13623" w:rsidRPr="00E13623">
        <w:rPr>
          <w:rFonts w:ascii="Times New Roman" w:hAnsi="Times New Roman" w:cs="Times New Roman"/>
          <w:sz w:val="28"/>
          <w:szCs w:val="28"/>
          <w:lang w:val="uk-UA"/>
        </w:rPr>
        <w:t>“</w:t>
      </w:r>
      <w:r w:rsidR="00E13623">
        <w:rPr>
          <w:rFonts w:ascii="Times New Roman" w:hAnsi="Times New Roman" w:cs="Times New Roman"/>
          <w:sz w:val="28"/>
          <w:szCs w:val="28"/>
          <w:lang w:val="uk-UA"/>
        </w:rPr>
        <w:t>Про</w:t>
      </w:r>
      <w:proofErr w:type="spellEnd"/>
      <w:r w:rsidR="00E13623">
        <w:rPr>
          <w:rFonts w:ascii="Times New Roman" w:hAnsi="Times New Roman" w:cs="Times New Roman"/>
          <w:sz w:val="28"/>
          <w:szCs w:val="28"/>
          <w:lang w:val="uk-UA"/>
        </w:rPr>
        <w:t xml:space="preserve"> фінансову </w:t>
      </w:r>
      <w:proofErr w:type="spellStart"/>
      <w:r w:rsidR="00E13623">
        <w:rPr>
          <w:rFonts w:ascii="Times New Roman" w:hAnsi="Times New Roman" w:cs="Times New Roman"/>
          <w:sz w:val="28"/>
          <w:szCs w:val="28"/>
          <w:lang w:val="uk-UA"/>
        </w:rPr>
        <w:t>модернізацію</w:t>
      </w:r>
      <w:r w:rsidR="00E13623" w:rsidRPr="00E13623">
        <w:rPr>
          <w:rFonts w:ascii="Times New Roman" w:hAnsi="Times New Roman" w:cs="Times New Roman"/>
          <w:sz w:val="28"/>
          <w:szCs w:val="28"/>
          <w:lang w:val="uk-UA"/>
        </w:rPr>
        <w:t>”</w:t>
      </w:r>
      <w:proofErr w:type="spellEnd"/>
      <w:r w:rsidR="00977717">
        <w:rPr>
          <w:rFonts w:ascii="Times New Roman" w:hAnsi="Times New Roman" w:cs="Times New Roman"/>
          <w:sz w:val="28"/>
          <w:szCs w:val="28"/>
          <w:lang w:val="uk-UA"/>
        </w:rPr>
        <w:t xml:space="preserve"> </w:t>
      </w:r>
      <w:r w:rsidR="00E13623">
        <w:rPr>
          <w:rFonts w:ascii="Times New Roman" w:hAnsi="Times New Roman" w:cs="Times New Roman"/>
          <w:sz w:val="28"/>
          <w:szCs w:val="28"/>
          <w:lang w:val="uk-UA"/>
        </w:rPr>
        <w:t>(</w:t>
      </w:r>
      <w:r w:rsidR="00E13623">
        <w:rPr>
          <w:rFonts w:ascii="Times New Roman" w:hAnsi="Times New Roman" w:cs="Times New Roman"/>
          <w:sz w:val="28"/>
          <w:szCs w:val="28"/>
          <w:lang w:val="en-US"/>
        </w:rPr>
        <w:t>Gramm</w:t>
      </w:r>
      <w:r w:rsidR="00E13623" w:rsidRPr="00E13623">
        <w:rPr>
          <w:rFonts w:ascii="Times New Roman" w:hAnsi="Times New Roman" w:cs="Times New Roman"/>
          <w:sz w:val="28"/>
          <w:szCs w:val="28"/>
          <w:lang w:val="uk-UA"/>
        </w:rPr>
        <w:t>-</w:t>
      </w:r>
      <w:r w:rsidR="00E13623">
        <w:rPr>
          <w:rFonts w:ascii="Times New Roman" w:hAnsi="Times New Roman" w:cs="Times New Roman"/>
          <w:sz w:val="28"/>
          <w:szCs w:val="28"/>
          <w:lang w:val="en-US"/>
        </w:rPr>
        <w:t>L</w:t>
      </w:r>
      <w:proofErr w:type="spellStart"/>
      <w:r w:rsidR="00E13623">
        <w:rPr>
          <w:rFonts w:ascii="Times New Roman" w:hAnsi="Times New Roman" w:cs="Times New Roman"/>
          <w:sz w:val="28"/>
          <w:szCs w:val="28"/>
          <w:lang w:val="uk-UA"/>
        </w:rPr>
        <w:t>еа</w:t>
      </w:r>
      <w:r w:rsidR="00E13623">
        <w:rPr>
          <w:rFonts w:ascii="Times New Roman" w:hAnsi="Times New Roman" w:cs="Times New Roman"/>
          <w:sz w:val="28"/>
          <w:szCs w:val="28"/>
          <w:lang w:val="en-US"/>
        </w:rPr>
        <w:t>ch</w:t>
      </w:r>
      <w:proofErr w:type="spellEnd"/>
      <w:r w:rsidR="00E13623" w:rsidRPr="00E13623">
        <w:rPr>
          <w:rFonts w:ascii="Times New Roman" w:hAnsi="Times New Roman" w:cs="Times New Roman"/>
          <w:sz w:val="28"/>
          <w:szCs w:val="28"/>
          <w:lang w:val="uk-UA"/>
        </w:rPr>
        <w:t>-</w:t>
      </w:r>
      <w:r w:rsidR="00E13623">
        <w:rPr>
          <w:rFonts w:ascii="Times New Roman" w:hAnsi="Times New Roman" w:cs="Times New Roman"/>
          <w:sz w:val="28"/>
          <w:szCs w:val="28"/>
          <w:lang w:val="en-US"/>
        </w:rPr>
        <w:t>Bliley</w:t>
      </w:r>
      <w:r w:rsidR="00E13623">
        <w:rPr>
          <w:rFonts w:ascii="Times New Roman" w:hAnsi="Times New Roman" w:cs="Times New Roman"/>
          <w:sz w:val="28"/>
          <w:szCs w:val="28"/>
          <w:lang w:val="uk-UA"/>
        </w:rPr>
        <w:t xml:space="preserve"> </w:t>
      </w:r>
      <w:r w:rsidR="00E13623">
        <w:rPr>
          <w:rFonts w:ascii="Times New Roman" w:hAnsi="Times New Roman" w:cs="Times New Roman"/>
          <w:sz w:val="28"/>
          <w:szCs w:val="28"/>
          <w:lang w:val="en-US"/>
        </w:rPr>
        <w:t>Act</w:t>
      </w:r>
      <w:r w:rsidR="00E13623" w:rsidRPr="00E13623">
        <w:rPr>
          <w:rFonts w:ascii="Times New Roman" w:hAnsi="Times New Roman" w:cs="Times New Roman"/>
          <w:sz w:val="28"/>
          <w:szCs w:val="28"/>
          <w:lang w:val="uk-UA"/>
        </w:rPr>
        <w:t>)</w:t>
      </w:r>
      <w:r w:rsidR="00E13623">
        <w:rPr>
          <w:rFonts w:ascii="Times New Roman" w:hAnsi="Times New Roman" w:cs="Times New Roman"/>
          <w:sz w:val="28"/>
          <w:szCs w:val="28"/>
          <w:lang w:val="uk-UA"/>
        </w:rPr>
        <w:t xml:space="preserve"> від</w:t>
      </w:r>
      <w:r w:rsidR="002569B0">
        <w:rPr>
          <w:rFonts w:ascii="Times New Roman" w:hAnsi="Times New Roman" w:cs="Times New Roman"/>
          <w:sz w:val="28"/>
          <w:szCs w:val="28"/>
          <w:lang w:val="uk-UA"/>
        </w:rPr>
        <w:t xml:space="preserve"> 1</w:t>
      </w:r>
      <w:r w:rsidR="00E13623">
        <w:rPr>
          <w:rFonts w:ascii="Times New Roman" w:hAnsi="Times New Roman" w:cs="Times New Roman"/>
          <w:sz w:val="28"/>
          <w:szCs w:val="28"/>
          <w:lang w:val="uk-UA"/>
        </w:rPr>
        <w:t xml:space="preserve"> </w:t>
      </w:r>
      <w:r w:rsidR="002569B0">
        <w:rPr>
          <w:rFonts w:ascii="Times New Roman" w:hAnsi="Times New Roman" w:cs="Times New Roman"/>
          <w:sz w:val="28"/>
          <w:szCs w:val="28"/>
          <w:lang w:val="uk-UA"/>
        </w:rPr>
        <w:t xml:space="preserve">листопада </w:t>
      </w:r>
      <w:r w:rsidR="00E13623">
        <w:rPr>
          <w:rFonts w:ascii="Times New Roman" w:hAnsi="Times New Roman" w:cs="Times New Roman"/>
          <w:sz w:val="28"/>
          <w:szCs w:val="28"/>
          <w:lang w:val="uk-UA"/>
        </w:rPr>
        <w:t xml:space="preserve">1999 року дозволив торгувати фінансовими інструментами поза </w:t>
      </w:r>
      <w:r w:rsidR="00E13623">
        <w:rPr>
          <w:rFonts w:ascii="Times New Roman" w:hAnsi="Times New Roman" w:cs="Times New Roman"/>
          <w:sz w:val="28"/>
          <w:szCs w:val="28"/>
          <w:lang w:val="uk-UA"/>
        </w:rPr>
        <w:lastRenderedPageBreak/>
        <w:t xml:space="preserve">регульованим ринком, популярність </w:t>
      </w:r>
      <w:proofErr w:type="spellStart"/>
      <w:r w:rsidR="00E13623">
        <w:rPr>
          <w:rFonts w:ascii="Times New Roman" w:hAnsi="Times New Roman" w:cs="Times New Roman"/>
          <w:sz w:val="28"/>
          <w:szCs w:val="28"/>
          <w:lang w:val="uk-UA"/>
        </w:rPr>
        <w:t>кредитно-дефолтного</w:t>
      </w:r>
      <w:proofErr w:type="spellEnd"/>
      <w:r w:rsidR="00E13623">
        <w:rPr>
          <w:rFonts w:ascii="Times New Roman" w:hAnsi="Times New Roman" w:cs="Times New Roman"/>
          <w:sz w:val="28"/>
          <w:szCs w:val="28"/>
          <w:lang w:val="uk-UA"/>
        </w:rPr>
        <w:t xml:space="preserve"> </w:t>
      </w:r>
      <w:proofErr w:type="spellStart"/>
      <w:r w:rsidR="00E13623">
        <w:rPr>
          <w:rFonts w:ascii="Times New Roman" w:hAnsi="Times New Roman" w:cs="Times New Roman"/>
          <w:sz w:val="28"/>
          <w:szCs w:val="28"/>
          <w:lang w:val="uk-UA"/>
        </w:rPr>
        <w:t>свопу</w:t>
      </w:r>
      <w:proofErr w:type="spellEnd"/>
      <w:r w:rsidR="00E13623">
        <w:rPr>
          <w:rFonts w:ascii="Times New Roman" w:hAnsi="Times New Roman" w:cs="Times New Roman"/>
          <w:sz w:val="28"/>
          <w:szCs w:val="28"/>
          <w:lang w:val="uk-UA"/>
        </w:rPr>
        <w:t xml:space="preserve"> зросла серед тих суб’єктів</w:t>
      </w:r>
      <w:r w:rsidR="00B448BD">
        <w:rPr>
          <w:rFonts w:ascii="Times New Roman" w:hAnsi="Times New Roman" w:cs="Times New Roman"/>
          <w:sz w:val="28"/>
          <w:szCs w:val="28"/>
          <w:lang w:val="uk-UA"/>
        </w:rPr>
        <w:t xml:space="preserve"> економіки</w:t>
      </w:r>
      <w:r w:rsidR="00E13623">
        <w:rPr>
          <w:rFonts w:ascii="Times New Roman" w:hAnsi="Times New Roman" w:cs="Times New Roman"/>
          <w:sz w:val="28"/>
          <w:szCs w:val="28"/>
          <w:lang w:val="uk-UA"/>
        </w:rPr>
        <w:t xml:space="preserve">, яким необхідні були грошові кошти в обмін на мінімально можливий ризик. </w:t>
      </w:r>
      <w:r w:rsidR="00E13623" w:rsidRPr="002569B0">
        <w:rPr>
          <w:rFonts w:ascii="Times New Roman" w:hAnsi="Times New Roman" w:cs="Times New Roman"/>
          <w:sz w:val="28"/>
          <w:szCs w:val="28"/>
          <w:lang w:val="uk-UA"/>
        </w:rPr>
        <w:t>[8]</w:t>
      </w:r>
    </w:p>
    <w:p w:rsidR="000C4CB8" w:rsidRPr="000C4CB8" w:rsidRDefault="000C4CB8" w:rsidP="00521781">
      <w:pPr>
        <w:spacing w:after="0" w:line="360"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Кредитно-дефолтний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своп</w:t>
      </w:r>
      <w:proofErr w:type="spellEnd"/>
      <w:r>
        <w:rPr>
          <w:rFonts w:ascii="Times New Roman" w:hAnsi="Times New Roman" w:cs="Times New Roman"/>
          <w:sz w:val="28"/>
          <w:szCs w:val="28"/>
          <w:lang w:val="uk-UA"/>
        </w:rPr>
        <w:t xml:space="preserve"> випускають, як правило, терміном на 5 років, і платежі по цим деривативам здійснюються покупцем захисту щоквартально до моменту настання кредитної події.</w:t>
      </w:r>
      <w:r w:rsidR="00384E49">
        <w:rPr>
          <w:rStyle w:val="ab"/>
          <w:rFonts w:ascii="Times New Roman" w:hAnsi="Times New Roman" w:cs="Times New Roman"/>
          <w:sz w:val="28"/>
          <w:szCs w:val="28"/>
          <w:lang w:val="uk-UA"/>
        </w:rPr>
        <w:footnoteReference w:id="1"/>
      </w:r>
      <w:r w:rsidR="00232B11">
        <w:rPr>
          <w:rFonts w:ascii="Times New Roman" w:hAnsi="Times New Roman" w:cs="Times New Roman"/>
          <w:sz w:val="28"/>
          <w:szCs w:val="28"/>
          <w:lang w:val="uk-UA"/>
        </w:rPr>
        <w:t xml:space="preserve"> Розрахунки можуть здійснюватися у двох формах: фізичній та грошовій. У першому випадку покупець кредитного захисту (банк) надає продавцю захисту (емітенту) базисний актив</w:t>
      </w:r>
      <w:r w:rsidR="00941710">
        <w:rPr>
          <w:rStyle w:val="ab"/>
          <w:rFonts w:ascii="Times New Roman" w:hAnsi="Times New Roman" w:cs="Times New Roman"/>
          <w:sz w:val="28"/>
          <w:szCs w:val="28"/>
          <w:lang w:val="uk-UA"/>
        </w:rPr>
        <w:footnoteReference w:id="2"/>
      </w:r>
      <w:r w:rsidR="00941710">
        <w:rPr>
          <w:rFonts w:ascii="Times New Roman" w:hAnsi="Times New Roman" w:cs="Times New Roman"/>
          <w:sz w:val="28"/>
          <w:szCs w:val="28"/>
          <w:lang w:val="uk-UA"/>
        </w:rPr>
        <w:t xml:space="preserve"> в обмін на його номінал. </w:t>
      </w:r>
      <w:r w:rsidR="00C43A70">
        <w:rPr>
          <w:rFonts w:ascii="Times New Roman" w:hAnsi="Times New Roman" w:cs="Times New Roman"/>
          <w:sz w:val="28"/>
          <w:szCs w:val="28"/>
          <w:lang w:val="uk-UA"/>
        </w:rPr>
        <w:t>В другому – продавець сплачує покупцю суму, що дорівнює різниці між номінальною вартістю базисного активу та вартістю цього ж активу після настання кредитної події.</w:t>
      </w:r>
      <w:r w:rsidR="003D52EF" w:rsidRPr="003D52EF">
        <w:rPr>
          <w:rFonts w:ascii="Times New Roman" w:hAnsi="Times New Roman" w:cs="Times New Roman"/>
          <w:sz w:val="28"/>
          <w:szCs w:val="28"/>
          <w:lang w:val="uk-UA"/>
        </w:rPr>
        <w:t xml:space="preserve"> </w:t>
      </w:r>
      <w:r w:rsidR="003D52EF" w:rsidRPr="000E2393">
        <w:rPr>
          <w:rFonts w:ascii="Times New Roman" w:hAnsi="Times New Roman" w:cs="Times New Roman"/>
          <w:sz w:val="28"/>
          <w:szCs w:val="28"/>
        </w:rPr>
        <w:t>(</w:t>
      </w:r>
      <w:r w:rsidR="003D52EF">
        <w:rPr>
          <w:rFonts w:ascii="Times New Roman" w:hAnsi="Times New Roman" w:cs="Times New Roman"/>
          <w:sz w:val="28"/>
          <w:szCs w:val="28"/>
          <w:lang w:val="uk-UA"/>
        </w:rPr>
        <w:t>див</w:t>
      </w:r>
      <w:proofErr w:type="gramStart"/>
      <w:r w:rsidR="003D52EF">
        <w:rPr>
          <w:rFonts w:ascii="Times New Roman" w:hAnsi="Times New Roman" w:cs="Times New Roman"/>
          <w:sz w:val="28"/>
          <w:szCs w:val="28"/>
          <w:lang w:val="uk-UA"/>
        </w:rPr>
        <w:t>.</w:t>
      </w:r>
      <w:proofErr w:type="gramEnd"/>
      <w:r w:rsidR="003D52EF">
        <w:rPr>
          <w:rFonts w:ascii="Times New Roman" w:hAnsi="Times New Roman" w:cs="Times New Roman"/>
          <w:sz w:val="28"/>
          <w:szCs w:val="28"/>
          <w:lang w:val="uk-UA"/>
        </w:rPr>
        <w:t xml:space="preserve"> </w:t>
      </w:r>
      <w:proofErr w:type="gramStart"/>
      <w:r w:rsidR="003D52EF">
        <w:rPr>
          <w:rFonts w:ascii="Times New Roman" w:hAnsi="Times New Roman" w:cs="Times New Roman"/>
          <w:sz w:val="28"/>
          <w:szCs w:val="28"/>
          <w:lang w:val="uk-UA"/>
        </w:rPr>
        <w:t>р</w:t>
      </w:r>
      <w:proofErr w:type="gramEnd"/>
      <w:r w:rsidR="003D52EF">
        <w:rPr>
          <w:rFonts w:ascii="Times New Roman" w:hAnsi="Times New Roman" w:cs="Times New Roman"/>
          <w:sz w:val="28"/>
          <w:szCs w:val="28"/>
          <w:lang w:val="uk-UA"/>
        </w:rPr>
        <w:t>ис.1).</w:t>
      </w:r>
    </w:p>
    <w:p w:rsidR="003C1F74" w:rsidRDefault="003C1F74" w:rsidP="0052178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Схема взаємовідносин та взаєморозрахунків начебто доволі проста та схожа на страхування. Проте, існує декілька особливостей, що вирізняють ці інструменти з-поміж інших, оскільки кожна сторона отримувала свої абсолютні переваги</w:t>
      </w:r>
      <w:r w:rsidR="009C511C">
        <w:rPr>
          <w:rFonts w:ascii="Times New Roman" w:hAnsi="Times New Roman" w:cs="Times New Roman"/>
          <w:sz w:val="28"/>
          <w:szCs w:val="28"/>
          <w:lang w:val="uk-UA"/>
        </w:rPr>
        <w:t>.</w:t>
      </w:r>
      <w:r w:rsidR="000E2393" w:rsidRPr="000E2393">
        <w:rPr>
          <w:rFonts w:ascii="Times New Roman" w:hAnsi="Times New Roman" w:cs="Times New Roman"/>
          <w:sz w:val="28"/>
          <w:szCs w:val="28"/>
        </w:rPr>
        <w:t xml:space="preserve"> </w:t>
      </w:r>
    </w:p>
    <w:p w:rsidR="00DF0913" w:rsidRDefault="00DF0913" w:rsidP="00521781">
      <w:pPr>
        <w:spacing w:after="0" w:line="360" w:lineRule="auto"/>
        <w:ind w:firstLine="709"/>
        <w:jc w:val="both"/>
        <w:rPr>
          <w:rFonts w:ascii="Times New Roman" w:hAnsi="Times New Roman" w:cs="Times New Roman"/>
          <w:sz w:val="28"/>
          <w:szCs w:val="28"/>
          <w:lang w:val="uk-UA"/>
        </w:rPr>
      </w:pPr>
    </w:p>
    <w:p w:rsidR="00DF0913" w:rsidRDefault="00DF0913" w:rsidP="00DF0913">
      <w:pPr>
        <w:spacing w:after="0" w:line="360" w:lineRule="auto"/>
        <w:jc w:val="center"/>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inline distT="0" distB="0" distL="0" distR="0">
            <wp:extent cx="5657850" cy="43624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657850" cy="4362450"/>
                    </a:xfrm>
                    <a:prstGeom prst="rect">
                      <a:avLst/>
                    </a:prstGeom>
                    <a:noFill/>
                    <a:ln w="9525">
                      <a:noFill/>
                      <a:miter lim="800000"/>
                      <a:headEnd/>
                      <a:tailEnd/>
                    </a:ln>
                  </pic:spPr>
                </pic:pic>
              </a:graphicData>
            </a:graphic>
          </wp:inline>
        </w:drawing>
      </w:r>
    </w:p>
    <w:p w:rsidR="00103570" w:rsidRPr="006470A5" w:rsidRDefault="005059A7" w:rsidP="00103570">
      <w:pPr>
        <w:spacing w:after="0" w:line="360" w:lineRule="auto"/>
        <w:ind w:firstLine="709"/>
        <w:jc w:val="center"/>
        <w:rPr>
          <w:rFonts w:ascii="Times New Roman" w:hAnsi="Times New Roman" w:cs="Times New Roman"/>
          <w:b/>
          <w:sz w:val="28"/>
          <w:szCs w:val="28"/>
        </w:rPr>
      </w:pPr>
      <w:r w:rsidRPr="008F1850">
        <w:rPr>
          <w:rFonts w:ascii="Times New Roman" w:hAnsi="Times New Roman" w:cs="Times New Roman"/>
          <w:b/>
          <w:sz w:val="28"/>
          <w:szCs w:val="28"/>
          <w:lang w:val="uk-UA"/>
        </w:rPr>
        <w:t>Рис. 1</w:t>
      </w:r>
      <w:r w:rsidR="00F50E83">
        <w:rPr>
          <w:rFonts w:ascii="Times New Roman" w:hAnsi="Times New Roman" w:cs="Times New Roman"/>
          <w:b/>
          <w:sz w:val="28"/>
          <w:szCs w:val="28"/>
          <w:lang w:val="uk-UA"/>
        </w:rPr>
        <w:t>.</w:t>
      </w:r>
      <w:r w:rsidRPr="008F1850">
        <w:rPr>
          <w:rFonts w:ascii="Times New Roman" w:hAnsi="Times New Roman" w:cs="Times New Roman"/>
          <w:b/>
          <w:sz w:val="28"/>
          <w:szCs w:val="28"/>
          <w:lang w:val="uk-UA"/>
        </w:rPr>
        <w:t xml:space="preserve"> </w:t>
      </w:r>
      <w:r w:rsidR="00BD67D7">
        <w:rPr>
          <w:rFonts w:ascii="Times New Roman" w:hAnsi="Times New Roman" w:cs="Times New Roman"/>
          <w:b/>
          <w:sz w:val="28"/>
          <w:szCs w:val="28"/>
          <w:lang w:val="uk-UA"/>
        </w:rPr>
        <w:t>Кризова с</w:t>
      </w:r>
      <w:r w:rsidRPr="008F1850">
        <w:rPr>
          <w:rFonts w:ascii="Times New Roman" w:hAnsi="Times New Roman" w:cs="Times New Roman"/>
          <w:b/>
          <w:sz w:val="28"/>
          <w:szCs w:val="28"/>
          <w:lang w:val="uk-UA"/>
        </w:rPr>
        <w:t>хема операцій учасників</w:t>
      </w:r>
    </w:p>
    <w:p w:rsidR="00DF0913" w:rsidRPr="008F1850" w:rsidRDefault="005059A7" w:rsidP="00103570">
      <w:pPr>
        <w:spacing w:after="0" w:line="360" w:lineRule="auto"/>
        <w:ind w:firstLine="709"/>
        <w:jc w:val="center"/>
        <w:rPr>
          <w:rFonts w:ascii="Times New Roman" w:hAnsi="Times New Roman" w:cs="Times New Roman"/>
          <w:b/>
          <w:sz w:val="28"/>
          <w:szCs w:val="28"/>
          <w:lang w:val="uk-UA"/>
        </w:rPr>
      </w:pPr>
      <w:r w:rsidRPr="008F1850">
        <w:rPr>
          <w:rFonts w:ascii="Times New Roman" w:hAnsi="Times New Roman" w:cs="Times New Roman"/>
          <w:b/>
          <w:sz w:val="28"/>
          <w:szCs w:val="28"/>
          <w:lang w:val="uk-UA"/>
        </w:rPr>
        <w:t xml:space="preserve"> з </w:t>
      </w:r>
      <w:proofErr w:type="spellStart"/>
      <w:r w:rsidRPr="008F1850">
        <w:rPr>
          <w:rFonts w:ascii="Times New Roman" w:hAnsi="Times New Roman" w:cs="Times New Roman"/>
          <w:b/>
          <w:sz w:val="28"/>
          <w:szCs w:val="28"/>
          <w:lang w:val="uk-UA"/>
        </w:rPr>
        <w:t>кредитно-дефолтним</w:t>
      </w:r>
      <w:proofErr w:type="spellEnd"/>
      <w:r w:rsidRPr="008F1850">
        <w:rPr>
          <w:rFonts w:ascii="Times New Roman" w:hAnsi="Times New Roman" w:cs="Times New Roman"/>
          <w:b/>
          <w:sz w:val="28"/>
          <w:szCs w:val="28"/>
          <w:lang w:val="uk-UA"/>
        </w:rPr>
        <w:t xml:space="preserve"> </w:t>
      </w:r>
      <w:proofErr w:type="spellStart"/>
      <w:r w:rsidRPr="008F1850">
        <w:rPr>
          <w:rFonts w:ascii="Times New Roman" w:hAnsi="Times New Roman" w:cs="Times New Roman"/>
          <w:b/>
          <w:sz w:val="28"/>
          <w:szCs w:val="28"/>
          <w:lang w:val="uk-UA"/>
        </w:rPr>
        <w:t>свопом</w:t>
      </w:r>
      <w:proofErr w:type="spellEnd"/>
    </w:p>
    <w:p w:rsidR="008F1850" w:rsidRPr="00A30BCA" w:rsidRDefault="005059A7" w:rsidP="00103570">
      <w:pPr>
        <w:spacing w:after="0" w:line="360" w:lineRule="auto"/>
        <w:ind w:firstLine="709"/>
        <w:jc w:val="center"/>
        <w:rPr>
          <w:rFonts w:ascii="Times New Roman" w:hAnsi="Times New Roman" w:cs="Times New Roman"/>
          <w:sz w:val="24"/>
          <w:szCs w:val="24"/>
        </w:rPr>
      </w:pPr>
      <w:r w:rsidRPr="00A30BCA">
        <w:rPr>
          <w:rFonts w:ascii="Times New Roman" w:hAnsi="Times New Roman" w:cs="Times New Roman"/>
          <w:sz w:val="24"/>
          <w:szCs w:val="24"/>
          <w:lang w:val="uk-UA"/>
        </w:rPr>
        <w:t xml:space="preserve">Складено автором на основі джерел: </w:t>
      </w:r>
      <w:r w:rsidR="00125957" w:rsidRPr="00A30BCA">
        <w:rPr>
          <w:rFonts w:ascii="Times New Roman" w:hAnsi="Times New Roman" w:cs="Times New Roman"/>
          <w:sz w:val="24"/>
          <w:szCs w:val="24"/>
        </w:rPr>
        <w:t>[4</w:t>
      </w:r>
      <w:r w:rsidRPr="00A30BCA">
        <w:rPr>
          <w:rFonts w:ascii="Times New Roman" w:hAnsi="Times New Roman" w:cs="Times New Roman"/>
          <w:sz w:val="24"/>
          <w:szCs w:val="24"/>
        </w:rPr>
        <w:t>],</w:t>
      </w:r>
      <w:r w:rsidR="00125957" w:rsidRPr="00A30BCA">
        <w:rPr>
          <w:rFonts w:ascii="Times New Roman" w:hAnsi="Times New Roman" w:cs="Times New Roman"/>
          <w:sz w:val="24"/>
          <w:szCs w:val="24"/>
        </w:rPr>
        <w:t xml:space="preserve"> [9], [10], [14]</w:t>
      </w:r>
    </w:p>
    <w:p w:rsidR="003C1F74" w:rsidRDefault="003C1F74" w:rsidP="0052178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Переваги для позичальника:</w:t>
      </w:r>
    </w:p>
    <w:p w:rsidR="003C1F74" w:rsidRDefault="003C1F74" w:rsidP="003C1F74">
      <w:pPr>
        <w:pStyle w:val="a6"/>
        <w:numPr>
          <w:ilvl w:val="0"/>
          <w:numId w:val="8"/>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можливість отримання кредиту під нижчу відсоткову ставку завдяки високому рейтингу власних цінних паперів;</w:t>
      </w:r>
    </w:p>
    <w:p w:rsidR="003C1F74" w:rsidRPr="003C1F74" w:rsidRDefault="003C1F74" w:rsidP="003C1F74">
      <w:pPr>
        <w:pStyle w:val="a6"/>
        <w:numPr>
          <w:ilvl w:val="0"/>
          <w:numId w:val="8"/>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вимоги банку по наданні застави під кредит мінімальні, або взагалі відсутні (оскільки банк передає ризик продавцю </w:t>
      </w:r>
      <w:r>
        <w:rPr>
          <w:rFonts w:ascii="Times New Roman" w:hAnsi="Times New Roman" w:cs="Times New Roman"/>
          <w:sz w:val="28"/>
          <w:szCs w:val="28"/>
          <w:lang w:val="en-US"/>
        </w:rPr>
        <w:t>CDS</w:t>
      </w:r>
      <w:r>
        <w:rPr>
          <w:rFonts w:ascii="Times New Roman" w:hAnsi="Times New Roman" w:cs="Times New Roman"/>
          <w:sz w:val="28"/>
          <w:szCs w:val="28"/>
        </w:rPr>
        <w:t>)</w:t>
      </w:r>
      <w:r>
        <w:rPr>
          <w:rFonts w:ascii="Times New Roman" w:hAnsi="Times New Roman" w:cs="Times New Roman"/>
          <w:sz w:val="28"/>
          <w:szCs w:val="28"/>
          <w:lang w:val="uk-UA"/>
        </w:rPr>
        <w:t>.</w:t>
      </w:r>
    </w:p>
    <w:p w:rsidR="003C1F74" w:rsidRDefault="003C1F74" w:rsidP="0052178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Переваги для кредитора ( чи покупця страхового захисту):</w:t>
      </w:r>
    </w:p>
    <w:p w:rsidR="003C1F74" w:rsidRDefault="002247EB" w:rsidP="003C1F74">
      <w:pPr>
        <w:pStyle w:val="a6"/>
        <w:numPr>
          <w:ilvl w:val="0"/>
          <w:numId w:val="9"/>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послуга зі страхування за допомогою </w:t>
      </w:r>
      <w:r>
        <w:rPr>
          <w:rFonts w:ascii="Times New Roman" w:hAnsi="Times New Roman" w:cs="Times New Roman"/>
          <w:sz w:val="28"/>
          <w:szCs w:val="28"/>
          <w:lang w:val="en-US"/>
        </w:rPr>
        <w:t>CDS</w:t>
      </w:r>
      <w:r w:rsidRPr="002247EB">
        <w:rPr>
          <w:rFonts w:ascii="Times New Roman" w:hAnsi="Times New Roman" w:cs="Times New Roman"/>
          <w:sz w:val="28"/>
          <w:szCs w:val="28"/>
        </w:rPr>
        <w:t xml:space="preserve"> </w:t>
      </w:r>
      <w:r>
        <w:rPr>
          <w:rFonts w:ascii="Times New Roman" w:hAnsi="Times New Roman" w:cs="Times New Roman"/>
          <w:sz w:val="28"/>
          <w:szCs w:val="28"/>
          <w:lang w:val="uk-UA"/>
        </w:rPr>
        <w:t>є дешевшою, аніж традиційне страхування;</w:t>
      </w:r>
    </w:p>
    <w:p w:rsidR="002247EB" w:rsidRDefault="002247EB" w:rsidP="003C1F74">
      <w:pPr>
        <w:pStyle w:val="a6"/>
        <w:numPr>
          <w:ilvl w:val="0"/>
          <w:numId w:val="9"/>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вивільнення коштів з резервного фонду на покриття зобов'язань по застрахованим кредитам;</w:t>
      </w:r>
    </w:p>
    <w:p w:rsidR="00D1495E" w:rsidRPr="00D1495E" w:rsidRDefault="00320B85" w:rsidP="00D1495E">
      <w:pPr>
        <w:pStyle w:val="a6"/>
        <w:numPr>
          <w:ilvl w:val="0"/>
          <w:numId w:val="9"/>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можливість перепродажу </w:t>
      </w:r>
      <w:r>
        <w:rPr>
          <w:rFonts w:ascii="Times New Roman" w:hAnsi="Times New Roman" w:cs="Times New Roman"/>
          <w:sz w:val="28"/>
          <w:szCs w:val="28"/>
          <w:lang w:val="en-US"/>
        </w:rPr>
        <w:t>CDS</w:t>
      </w:r>
      <w:r w:rsidRPr="00320B85">
        <w:rPr>
          <w:rFonts w:ascii="Times New Roman" w:hAnsi="Times New Roman" w:cs="Times New Roman"/>
          <w:sz w:val="28"/>
          <w:szCs w:val="28"/>
        </w:rPr>
        <w:t xml:space="preserve"> </w:t>
      </w:r>
      <w:r>
        <w:rPr>
          <w:rFonts w:ascii="Times New Roman" w:hAnsi="Times New Roman" w:cs="Times New Roman"/>
          <w:sz w:val="28"/>
          <w:szCs w:val="28"/>
          <w:lang w:val="uk-UA"/>
        </w:rPr>
        <w:t>як цінного паперу та пулу структурованих низько ризикових кредитів іншим інституціональним інвесторам на позабіржовому ринку.</w:t>
      </w:r>
    </w:p>
    <w:p w:rsidR="007522F7" w:rsidRDefault="00D1495E" w:rsidP="0052178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Переваги для</w:t>
      </w:r>
      <w:r w:rsidR="007522F7">
        <w:rPr>
          <w:rFonts w:ascii="Times New Roman" w:hAnsi="Times New Roman" w:cs="Times New Roman"/>
          <w:sz w:val="28"/>
          <w:szCs w:val="28"/>
          <w:lang w:val="uk-UA"/>
        </w:rPr>
        <w:t xml:space="preserve"> продавця</w:t>
      </w:r>
      <w:r>
        <w:rPr>
          <w:rFonts w:ascii="Times New Roman" w:hAnsi="Times New Roman" w:cs="Times New Roman"/>
          <w:sz w:val="28"/>
          <w:szCs w:val="28"/>
          <w:lang w:val="uk-UA"/>
        </w:rPr>
        <w:t xml:space="preserve"> </w:t>
      </w:r>
      <w:r w:rsidR="007522F7">
        <w:rPr>
          <w:rFonts w:ascii="Times New Roman" w:hAnsi="Times New Roman" w:cs="Times New Roman"/>
          <w:sz w:val="28"/>
          <w:szCs w:val="28"/>
          <w:lang w:val="uk-UA"/>
        </w:rPr>
        <w:t xml:space="preserve">(емітента) </w:t>
      </w:r>
      <w:r w:rsidR="007522F7">
        <w:rPr>
          <w:rFonts w:ascii="Times New Roman" w:hAnsi="Times New Roman" w:cs="Times New Roman"/>
          <w:sz w:val="28"/>
          <w:szCs w:val="28"/>
          <w:lang w:val="en-US"/>
        </w:rPr>
        <w:t>CDS</w:t>
      </w:r>
      <w:r w:rsidR="007522F7">
        <w:rPr>
          <w:rFonts w:ascii="Times New Roman" w:hAnsi="Times New Roman" w:cs="Times New Roman"/>
          <w:sz w:val="28"/>
          <w:szCs w:val="28"/>
          <w:lang w:val="uk-UA"/>
        </w:rPr>
        <w:t>:</w:t>
      </w:r>
    </w:p>
    <w:p w:rsidR="00D1495E" w:rsidRDefault="00710E79" w:rsidP="007522F7">
      <w:pPr>
        <w:pStyle w:val="a6"/>
        <w:numPr>
          <w:ilvl w:val="0"/>
          <w:numId w:val="10"/>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отримання платежів як премії за ризик по </w:t>
      </w:r>
      <w:r>
        <w:rPr>
          <w:rFonts w:ascii="Times New Roman" w:hAnsi="Times New Roman" w:cs="Times New Roman"/>
          <w:sz w:val="28"/>
          <w:szCs w:val="28"/>
          <w:lang w:val="en-US"/>
        </w:rPr>
        <w:t>CDS</w:t>
      </w:r>
      <w:r>
        <w:rPr>
          <w:rFonts w:ascii="Times New Roman" w:hAnsi="Times New Roman" w:cs="Times New Roman"/>
          <w:sz w:val="28"/>
          <w:szCs w:val="28"/>
          <w:lang w:val="uk-UA"/>
        </w:rPr>
        <w:t>;</w:t>
      </w:r>
    </w:p>
    <w:p w:rsidR="002D5517" w:rsidRPr="003E1519" w:rsidRDefault="00710E79" w:rsidP="003E1519">
      <w:pPr>
        <w:pStyle w:val="a6"/>
        <w:numPr>
          <w:ilvl w:val="0"/>
          <w:numId w:val="10"/>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відсутність юридичних вимог відносно обов’язкової наявності ліквідних активів для покриття взятого на себе ризику</w:t>
      </w:r>
      <w:r w:rsidR="00186887">
        <w:rPr>
          <w:rFonts w:ascii="Times New Roman" w:hAnsi="Times New Roman" w:cs="Times New Roman"/>
          <w:sz w:val="28"/>
          <w:szCs w:val="28"/>
          <w:lang w:val="uk-UA"/>
        </w:rPr>
        <w:t>.</w:t>
      </w:r>
    </w:p>
    <w:p w:rsidR="002A3A85" w:rsidRDefault="00A30BCA" w:rsidP="006761B1">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Проте</w:t>
      </w:r>
      <w:r w:rsidR="00B448BD">
        <w:rPr>
          <w:rFonts w:ascii="Times New Roman" w:hAnsi="Times New Roman" w:cs="Times New Roman"/>
          <w:sz w:val="28"/>
          <w:szCs w:val="28"/>
          <w:lang w:val="uk-UA"/>
        </w:rPr>
        <w:t xml:space="preserve"> такий механізм працював на </w:t>
      </w:r>
      <w:r>
        <w:rPr>
          <w:rFonts w:ascii="Times New Roman" w:hAnsi="Times New Roman" w:cs="Times New Roman"/>
          <w:sz w:val="28"/>
          <w:szCs w:val="28"/>
          <w:lang w:val="uk-UA"/>
        </w:rPr>
        <w:t>«</w:t>
      </w:r>
      <w:r w:rsidR="00B448BD">
        <w:rPr>
          <w:rFonts w:ascii="Times New Roman" w:hAnsi="Times New Roman" w:cs="Times New Roman"/>
          <w:sz w:val="28"/>
          <w:szCs w:val="28"/>
          <w:lang w:val="uk-UA"/>
        </w:rPr>
        <w:t>відмінно</w:t>
      </w:r>
      <w:r>
        <w:rPr>
          <w:rFonts w:ascii="Times New Roman" w:hAnsi="Times New Roman" w:cs="Times New Roman"/>
          <w:sz w:val="28"/>
          <w:szCs w:val="28"/>
          <w:lang w:val="uk-UA"/>
        </w:rPr>
        <w:t>»</w:t>
      </w:r>
      <w:r w:rsidR="00B448BD">
        <w:rPr>
          <w:rFonts w:ascii="Times New Roman" w:hAnsi="Times New Roman" w:cs="Times New Roman"/>
          <w:sz w:val="28"/>
          <w:szCs w:val="28"/>
          <w:lang w:val="uk-UA"/>
        </w:rPr>
        <w:t>, допоки</w:t>
      </w:r>
      <w:r w:rsidR="00DF0BA6">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DF0BA6">
        <w:rPr>
          <w:rFonts w:ascii="Times New Roman" w:hAnsi="Times New Roman" w:cs="Times New Roman"/>
          <w:sz w:val="28"/>
          <w:szCs w:val="28"/>
          <w:lang w:val="uk-UA"/>
        </w:rPr>
        <w:t>надто надійний</w:t>
      </w:r>
      <w:r>
        <w:rPr>
          <w:rFonts w:ascii="Times New Roman" w:hAnsi="Times New Roman" w:cs="Times New Roman"/>
          <w:sz w:val="28"/>
          <w:szCs w:val="28"/>
          <w:lang w:val="uk-UA"/>
        </w:rPr>
        <w:t>»</w:t>
      </w:r>
      <w:r w:rsidR="00B448BD">
        <w:rPr>
          <w:rFonts w:ascii="Times New Roman" w:hAnsi="Times New Roman" w:cs="Times New Roman"/>
          <w:sz w:val="28"/>
          <w:szCs w:val="28"/>
          <w:lang w:val="uk-UA"/>
        </w:rPr>
        <w:t xml:space="preserve"> </w:t>
      </w:r>
      <w:r w:rsidR="00DF0BA6">
        <w:rPr>
          <w:rFonts w:ascii="Times New Roman" w:hAnsi="Times New Roman" w:cs="Times New Roman"/>
          <w:sz w:val="28"/>
          <w:szCs w:val="28"/>
          <w:lang w:val="uk-UA"/>
        </w:rPr>
        <w:t xml:space="preserve">позичальник виконував свої зобов’язання перед банком. </w:t>
      </w:r>
      <w:r w:rsidR="00D74633">
        <w:rPr>
          <w:rFonts w:ascii="Times New Roman" w:hAnsi="Times New Roman" w:cs="Times New Roman"/>
          <w:sz w:val="28"/>
          <w:szCs w:val="28"/>
          <w:lang w:val="uk-UA"/>
        </w:rPr>
        <w:t xml:space="preserve">Очікуючи на зростання ринку, банк передбачав дуже незначну ймовірність </w:t>
      </w:r>
      <w:proofErr w:type="spellStart"/>
      <w:r w:rsidR="00D74633">
        <w:rPr>
          <w:rFonts w:ascii="Times New Roman" w:hAnsi="Times New Roman" w:cs="Times New Roman"/>
          <w:sz w:val="28"/>
          <w:szCs w:val="28"/>
          <w:lang w:val="uk-UA"/>
        </w:rPr>
        <w:t>дефолту</w:t>
      </w:r>
      <w:proofErr w:type="spellEnd"/>
      <w:r w:rsidR="00D74633">
        <w:rPr>
          <w:rFonts w:ascii="Times New Roman" w:hAnsi="Times New Roman" w:cs="Times New Roman"/>
          <w:sz w:val="28"/>
          <w:szCs w:val="28"/>
          <w:lang w:val="uk-UA"/>
        </w:rPr>
        <w:t xml:space="preserve"> надійних позичальників, а тому міг спекулювати </w:t>
      </w:r>
      <w:proofErr w:type="spellStart"/>
      <w:r w:rsidR="00D74633">
        <w:rPr>
          <w:rFonts w:ascii="Times New Roman" w:hAnsi="Times New Roman" w:cs="Times New Roman"/>
          <w:sz w:val="28"/>
          <w:szCs w:val="28"/>
          <w:lang w:val="uk-UA"/>
        </w:rPr>
        <w:t>кредитно-дефолтним</w:t>
      </w:r>
      <w:proofErr w:type="spellEnd"/>
      <w:r w:rsidR="00D74633">
        <w:rPr>
          <w:rFonts w:ascii="Times New Roman" w:hAnsi="Times New Roman" w:cs="Times New Roman"/>
          <w:sz w:val="28"/>
          <w:szCs w:val="28"/>
          <w:lang w:val="uk-UA"/>
        </w:rPr>
        <w:t xml:space="preserve"> </w:t>
      </w:r>
      <w:proofErr w:type="spellStart"/>
      <w:r w:rsidR="00D74633">
        <w:rPr>
          <w:rFonts w:ascii="Times New Roman" w:hAnsi="Times New Roman" w:cs="Times New Roman"/>
          <w:sz w:val="28"/>
          <w:szCs w:val="28"/>
          <w:lang w:val="uk-UA"/>
        </w:rPr>
        <w:t>свопом</w:t>
      </w:r>
      <w:proofErr w:type="spellEnd"/>
      <w:r w:rsidR="00D74633">
        <w:rPr>
          <w:rFonts w:ascii="Times New Roman" w:hAnsi="Times New Roman" w:cs="Times New Roman"/>
          <w:sz w:val="28"/>
          <w:szCs w:val="28"/>
          <w:lang w:val="uk-UA"/>
        </w:rPr>
        <w:t xml:space="preserve">. Разом з боргом його можна було або перепродати іншим банкам, або брати кредити на вигідних умовах користування у інших банках, використовуючи </w:t>
      </w:r>
      <w:r w:rsidR="00D74633">
        <w:rPr>
          <w:rFonts w:ascii="Times New Roman" w:hAnsi="Times New Roman" w:cs="Times New Roman"/>
          <w:sz w:val="28"/>
          <w:szCs w:val="28"/>
          <w:lang w:val="en-US"/>
        </w:rPr>
        <w:t>CDS</w:t>
      </w:r>
      <w:r w:rsidR="00D74633" w:rsidRPr="00D74633">
        <w:rPr>
          <w:rFonts w:ascii="Times New Roman" w:hAnsi="Times New Roman" w:cs="Times New Roman"/>
          <w:sz w:val="28"/>
          <w:szCs w:val="28"/>
        </w:rPr>
        <w:t xml:space="preserve"> </w:t>
      </w:r>
      <w:r w:rsidR="00D74633">
        <w:rPr>
          <w:rFonts w:ascii="Times New Roman" w:hAnsi="Times New Roman" w:cs="Times New Roman"/>
          <w:sz w:val="28"/>
          <w:szCs w:val="28"/>
          <w:lang w:val="uk-UA"/>
        </w:rPr>
        <w:t>в якості застави</w:t>
      </w:r>
      <w:r w:rsidR="00272F23">
        <w:rPr>
          <w:rFonts w:ascii="Times New Roman" w:hAnsi="Times New Roman" w:cs="Times New Roman"/>
          <w:sz w:val="28"/>
          <w:szCs w:val="28"/>
          <w:lang w:val="uk-UA"/>
        </w:rPr>
        <w:t xml:space="preserve">. </w:t>
      </w:r>
      <w:r w:rsidR="00DF44A6">
        <w:rPr>
          <w:rFonts w:ascii="Times New Roman" w:hAnsi="Times New Roman" w:cs="Times New Roman"/>
          <w:sz w:val="28"/>
          <w:szCs w:val="28"/>
          <w:lang w:val="uk-UA"/>
        </w:rPr>
        <w:t xml:space="preserve">Окрім того, банки часто структурували свої страхові </w:t>
      </w:r>
      <w:r w:rsidR="00DF44A6">
        <w:rPr>
          <w:rFonts w:ascii="Times New Roman" w:hAnsi="Times New Roman" w:cs="Times New Roman"/>
          <w:sz w:val="28"/>
          <w:szCs w:val="28"/>
          <w:lang w:val="en-US"/>
        </w:rPr>
        <w:t>CDS</w:t>
      </w:r>
      <w:r w:rsidR="00DF44A6" w:rsidRPr="00DF44A6">
        <w:rPr>
          <w:rFonts w:ascii="Times New Roman" w:hAnsi="Times New Roman" w:cs="Times New Roman"/>
          <w:sz w:val="28"/>
          <w:szCs w:val="28"/>
          <w:lang w:val="uk-UA"/>
        </w:rPr>
        <w:t xml:space="preserve"> </w:t>
      </w:r>
      <w:r w:rsidR="00DF44A6">
        <w:rPr>
          <w:rFonts w:ascii="Times New Roman" w:hAnsi="Times New Roman" w:cs="Times New Roman"/>
          <w:sz w:val="28"/>
          <w:szCs w:val="28"/>
          <w:lang w:val="uk-UA"/>
        </w:rPr>
        <w:t xml:space="preserve">активи і утворювали портфелі з однорідних кредитних зобов'язань, продаючи на вигідних для себе умовах на успішно зростаючому ринку. </w:t>
      </w:r>
      <w:r w:rsidR="00272F23">
        <w:rPr>
          <w:rFonts w:ascii="Times New Roman" w:hAnsi="Times New Roman" w:cs="Times New Roman"/>
          <w:sz w:val="28"/>
          <w:szCs w:val="28"/>
          <w:lang w:val="uk-UA"/>
        </w:rPr>
        <w:t xml:space="preserve">У випадку </w:t>
      </w:r>
      <w:proofErr w:type="spellStart"/>
      <w:r w:rsidR="00272F23">
        <w:rPr>
          <w:rFonts w:ascii="Times New Roman" w:hAnsi="Times New Roman" w:cs="Times New Roman"/>
          <w:sz w:val="28"/>
          <w:szCs w:val="28"/>
          <w:lang w:val="uk-UA"/>
        </w:rPr>
        <w:t>дефолту</w:t>
      </w:r>
      <w:proofErr w:type="spellEnd"/>
      <w:r w:rsidR="00272F23">
        <w:rPr>
          <w:rFonts w:ascii="Times New Roman" w:hAnsi="Times New Roman" w:cs="Times New Roman"/>
          <w:sz w:val="28"/>
          <w:szCs w:val="28"/>
          <w:lang w:val="uk-UA"/>
        </w:rPr>
        <w:t xml:space="preserve"> позичальника, банк міг купити здешевлені активи (наприклад облігації) за відновною вартістю і скористатися зобов’язанням емітента компенсувати так </w:t>
      </w:r>
      <w:r w:rsidR="00C218EA">
        <w:rPr>
          <w:rFonts w:ascii="Times New Roman" w:hAnsi="Times New Roman" w:cs="Times New Roman"/>
          <w:sz w:val="28"/>
          <w:szCs w:val="28"/>
          <w:lang w:val="uk-UA"/>
        </w:rPr>
        <w:t>звані «</w:t>
      </w:r>
      <w:r w:rsidR="00272F23" w:rsidRPr="00272F23">
        <w:rPr>
          <w:rFonts w:ascii="Times New Roman" w:hAnsi="Times New Roman" w:cs="Times New Roman"/>
          <w:sz w:val="28"/>
          <w:szCs w:val="28"/>
          <w:lang w:val="uk-UA"/>
        </w:rPr>
        <w:t>уявні</w:t>
      </w:r>
      <w:r w:rsidR="00272F23">
        <w:rPr>
          <w:rFonts w:ascii="Times New Roman" w:hAnsi="Times New Roman" w:cs="Times New Roman"/>
          <w:sz w:val="28"/>
          <w:szCs w:val="28"/>
          <w:lang w:val="uk-UA"/>
        </w:rPr>
        <w:t xml:space="preserve"> збитки</w:t>
      </w:r>
      <w:r w:rsidR="00C218EA">
        <w:rPr>
          <w:rFonts w:ascii="Times New Roman" w:hAnsi="Times New Roman" w:cs="Times New Roman"/>
          <w:sz w:val="28"/>
          <w:szCs w:val="28"/>
          <w:lang w:val="uk-UA"/>
        </w:rPr>
        <w:t>»</w:t>
      </w:r>
      <w:r w:rsidR="00272F23">
        <w:rPr>
          <w:rFonts w:ascii="Times New Roman" w:hAnsi="Times New Roman" w:cs="Times New Roman"/>
          <w:sz w:val="28"/>
          <w:szCs w:val="28"/>
          <w:lang w:val="uk-UA"/>
        </w:rPr>
        <w:t xml:space="preserve"> за </w:t>
      </w:r>
      <w:proofErr w:type="spellStart"/>
      <w:r w:rsidR="00272F23">
        <w:rPr>
          <w:rFonts w:ascii="Times New Roman" w:hAnsi="Times New Roman" w:cs="Times New Roman"/>
          <w:sz w:val="28"/>
          <w:szCs w:val="28"/>
          <w:lang w:val="uk-UA"/>
        </w:rPr>
        <w:t>дефолтом</w:t>
      </w:r>
      <w:proofErr w:type="spellEnd"/>
      <w:r w:rsidR="00272F23">
        <w:rPr>
          <w:rFonts w:ascii="Times New Roman" w:hAnsi="Times New Roman" w:cs="Times New Roman"/>
          <w:sz w:val="28"/>
          <w:szCs w:val="28"/>
          <w:lang w:val="uk-UA"/>
        </w:rPr>
        <w:t>. Якщо банк був невпевненим, що можна купити облігації</w:t>
      </w:r>
      <w:r w:rsidR="00DC2C39">
        <w:rPr>
          <w:rFonts w:ascii="Times New Roman" w:hAnsi="Times New Roman" w:cs="Times New Roman"/>
          <w:sz w:val="28"/>
          <w:szCs w:val="28"/>
          <w:lang w:val="uk-UA"/>
        </w:rPr>
        <w:t xml:space="preserve"> після настання кредитної події, то він укладав угоду з продавцем </w:t>
      </w:r>
      <w:r w:rsidR="00DC2C39">
        <w:rPr>
          <w:rFonts w:ascii="Times New Roman" w:hAnsi="Times New Roman" w:cs="Times New Roman"/>
          <w:sz w:val="28"/>
          <w:szCs w:val="28"/>
          <w:lang w:val="en-US"/>
        </w:rPr>
        <w:t>CDS</w:t>
      </w:r>
      <w:r w:rsidR="00DC2C39" w:rsidRPr="00DC2C39">
        <w:rPr>
          <w:rFonts w:ascii="Times New Roman" w:hAnsi="Times New Roman" w:cs="Times New Roman"/>
          <w:sz w:val="28"/>
          <w:szCs w:val="28"/>
          <w:lang w:val="uk-UA"/>
        </w:rPr>
        <w:t xml:space="preserve"> </w:t>
      </w:r>
      <w:r w:rsidR="00DC2C39">
        <w:rPr>
          <w:rFonts w:ascii="Times New Roman" w:hAnsi="Times New Roman" w:cs="Times New Roman"/>
          <w:sz w:val="28"/>
          <w:szCs w:val="28"/>
          <w:lang w:val="uk-UA"/>
        </w:rPr>
        <w:t>на виплату різниці між номінальною та, власне, відновною вартістю.</w:t>
      </w:r>
    </w:p>
    <w:p w:rsidR="009B0494" w:rsidRPr="00272F23" w:rsidRDefault="009B0494" w:rsidP="006761B1">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Все це зрештою призвело до того, що в обігу на фінансовому ринку з</w:t>
      </w:r>
      <w:r w:rsidRPr="009B0494">
        <w:rPr>
          <w:rFonts w:ascii="Times New Roman" w:hAnsi="Times New Roman" w:cs="Times New Roman"/>
          <w:sz w:val="28"/>
          <w:szCs w:val="28"/>
        </w:rPr>
        <w:t>’</w:t>
      </w:r>
      <w:r>
        <w:rPr>
          <w:rFonts w:ascii="Times New Roman" w:hAnsi="Times New Roman" w:cs="Times New Roman"/>
          <w:sz w:val="28"/>
          <w:szCs w:val="28"/>
          <w:lang w:val="uk-UA"/>
        </w:rPr>
        <w:t>явилася</w:t>
      </w:r>
      <w:r w:rsidRPr="009B0494">
        <w:rPr>
          <w:rFonts w:ascii="Times New Roman" w:hAnsi="Times New Roman" w:cs="Times New Roman"/>
          <w:sz w:val="28"/>
          <w:szCs w:val="28"/>
        </w:rPr>
        <w:t xml:space="preserve"> </w:t>
      </w:r>
      <w:r>
        <w:rPr>
          <w:rFonts w:ascii="Times New Roman" w:hAnsi="Times New Roman" w:cs="Times New Roman"/>
          <w:sz w:val="28"/>
          <w:szCs w:val="28"/>
          <w:lang w:val="uk-UA"/>
        </w:rPr>
        <w:t xml:space="preserve">дуже велика кількість цінних паперів, не підкріплених реальними зобов’язаннями. Якщо поглянути на табл. 1, можна побачити невпинне зростання </w:t>
      </w:r>
      <w:r w:rsidR="0093780A">
        <w:rPr>
          <w:rFonts w:ascii="Times New Roman" w:hAnsi="Times New Roman" w:cs="Times New Roman"/>
          <w:sz w:val="28"/>
          <w:szCs w:val="28"/>
          <w:lang w:val="uk-UA"/>
        </w:rPr>
        <w:t xml:space="preserve">обсягів торгів по </w:t>
      </w:r>
      <w:proofErr w:type="spellStart"/>
      <w:r w:rsidR="0093780A">
        <w:rPr>
          <w:rFonts w:ascii="Times New Roman" w:hAnsi="Times New Roman" w:cs="Times New Roman"/>
          <w:sz w:val="28"/>
          <w:szCs w:val="28"/>
          <w:lang w:val="uk-UA"/>
        </w:rPr>
        <w:t>кредитно-дефолтним</w:t>
      </w:r>
      <w:proofErr w:type="spellEnd"/>
      <w:r w:rsidR="0093780A">
        <w:rPr>
          <w:rFonts w:ascii="Times New Roman" w:hAnsi="Times New Roman" w:cs="Times New Roman"/>
          <w:sz w:val="28"/>
          <w:szCs w:val="28"/>
          <w:lang w:val="uk-UA"/>
        </w:rPr>
        <w:t xml:space="preserve"> </w:t>
      </w:r>
      <w:proofErr w:type="spellStart"/>
      <w:r w:rsidR="0093780A">
        <w:rPr>
          <w:rFonts w:ascii="Times New Roman" w:hAnsi="Times New Roman" w:cs="Times New Roman"/>
          <w:sz w:val="28"/>
          <w:szCs w:val="28"/>
          <w:lang w:val="uk-UA"/>
        </w:rPr>
        <w:t>свопам</w:t>
      </w:r>
      <w:proofErr w:type="spellEnd"/>
      <w:r w:rsidR="005349EB">
        <w:rPr>
          <w:rFonts w:ascii="Times New Roman" w:hAnsi="Times New Roman" w:cs="Times New Roman"/>
          <w:sz w:val="28"/>
          <w:szCs w:val="28"/>
          <w:lang w:val="uk-UA"/>
        </w:rPr>
        <w:t xml:space="preserve"> з моменту н</w:t>
      </w:r>
      <w:r w:rsidR="002A1C48">
        <w:rPr>
          <w:rFonts w:ascii="Times New Roman" w:hAnsi="Times New Roman" w:cs="Times New Roman"/>
          <w:sz w:val="28"/>
          <w:szCs w:val="28"/>
          <w:lang w:val="uk-UA"/>
        </w:rPr>
        <w:t>абуття чинності згаданого вище З</w:t>
      </w:r>
      <w:r w:rsidR="005349EB">
        <w:rPr>
          <w:rFonts w:ascii="Times New Roman" w:hAnsi="Times New Roman" w:cs="Times New Roman"/>
          <w:sz w:val="28"/>
          <w:szCs w:val="28"/>
          <w:lang w:val="uk-UA"/>
        </w:rPr>
        <w:t>акону (2000 рік) до 2007 року</w:t>
      </w:r>
      <w:r w:rsidR="0093780A">
        <w:rPr>
          <w:rFonts w:ascii="Times New Roman" w:hAnsi="Times New Roman" w:cs="Times New Roman"/>
          <w:sz w:val="28"/>
          <w:szCs w:val="28"/>
          <w:lang w:val="uk-UA"/>
        </w:rPr>
        <w:t>.</w:t>
      </w:r>
      <w:r w:rsidR="005349EB">
        <w:rPr>
          <w:rFonts w:ascii="Times New Roman" w:hAnsi="Times New Roman" w:cs="Times New Roman"/>
          <w:sz w:val="28"/>
          <w:szCs w:val="28"/>
          <w:lang w:val="uk-UA"/>
        </w:rPr>
        <w:t xml:space="preserve"> За останні роки темп торгівлі </w:t>
      </w:r>
      <w:r w:rsidR="005349EB">
        <w:rPr>
          <w:rFonts w:ascii="Times New Roman" w:hAnsi="Times New Roman" w:cs="Times New Roman"/>
          <w:sz w:val="28"/>
          <w:szCs w:val="28"/>
          <w:lang w:val="en-US"/>
        </w:rPr>
        <w:t>CDS</w:t>
      </w:r>
      <w:r w:rsidR="005349EB" w:rsidRPr="005349EB">
        <w:rPr>
          <w:rFonts w:ascii="Times New Roman" w:hAnsi="Times New Roman" w:cs="Times New Roman"/>
          <w:sz w:val="28"/>
          <w:szCs w:val="28"/>
        </w:rPr>
        <w:t xml:space="preserve"> </w:t>
      </w:r>
      <w:r w:rsidR="005349EB">
        <w:rPr>
          <w:rFonts w:ascii="Times New Roman" w:hAnsi="Times New Roman" w:cs="Times New Roman"/>
          <w:sz w:val="28"/>
          <w:szCs w:val="28"/>
          <w:lang w:val="uk-UA"/>
        </w:rPr>
        <w:t xml:space="preserve">дещо знизився, і на 2009 рік склав </w:t>
      </w:r>
      <w:r w:rsidR="00C218EA" w:rsidRPr="005349EB">
        <w:rPr>
          <w:rFonts w:ascii="Times New Roman" w:hAnsi="Times New Roman" w:cs="Times New Roman"/>
          <w:sz w:val="28"/>
          <w:szCs w:val="28"/>
        </w:rPr>
        <w:t>$</w:t>
      </w:r>
      <w:r w:rsidR="00C218EA">
        <w:rPr>
          <w:rFonts w:ascii="Times New Roman" w:hAnsi="Times New Roman" w:cs="Times New Roman"/>
          <w:sz w:val="28"/>
          <w:szCs w:val="28"/>
          <w:lang w:val="uk-UA"/>
        </w:rPr>
        <w:t>61,65</w:t>
      </w:r>
      <w:r w:rsidR="005349EB" w:rsidRPr="005349EB">
        <w:rPr>
          <w:rFonts w:ascii="Times New Roman" w:hAnsi="Times New Roman" w:cs="Times New Roman"/>
          <w:sz w:val="28"/>
          <w:szCs w:val="28"/>
        </w:rPr>
        <w:t xml:space="preserve"> </w:t>
      </w:r>
      <w:r w:rsidR="005349EB">
        <w:rPr>
          <w:rFonts w:ascii="Times New Roman" w:hAnsi="Times New Roman" w:cs="Times New Roman"/>
          <w:sz w:val="28"/>
          <w:szCs w:val="28"/>
          <w:lang w:val="uk-UA"/>
        </w:rPr>
        <w:t xml:space="preserve">трлн. Цей факт пов'язаний із законодавчими обмеженнями влади США, що входять до програми антикризових заходів цієї країни. </w:t>
      </w:r>
      <w:r w:rsidR="004D3C31">
        <w:rPr>
          <w:rFonts w:ascii="Times New Roman" w:hAnsi="Times New Roman" w:cs="Times New Roman"/>
          <w:sz w:val="28"/>
          <w:szCs w:val="28"/>
          <w:lang w:val="en-US"/>
        </w:rPr>
        <w:t>[11]</w:t>
      </w:r>
      <w:r w:rsidR="005349EB">
        <w:rPr>
          <w:rFonts w:ascii="Times New Roman" w:hAnsi="Times New Roman" w:cs="Times New Roman"/>
          <w:sz w:val="28"/>
          <w:szCs w:val="28"/>
          <w:lang w:val="uk-UA"/>
        </w:rPr>
        <w:t xml:space="preserve"> </w:t>
      </w:r>
      <w:r w:rsidR="0093780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851A85" w:rsidRPr="004D3C31" w:rsidRDefault="00AF157A" w:rsidP="00341E0D">
      <w:pPr>
        <w:spacing w:after="0" w:line="360" w:lineRule="auto"/>
        <w:jc w:val="center"/>
        <w:rPr>
          <w:rFonts w:ascii="Times New Roman" w:eastAsia="Times New Roman" w:hAnsi="Times New Roman" w:cs="Times New Roman"/>
          <w:b/>
          <w:bCs/>
          <w:color w:val="000000"/>
          <w:sz w:val="28"/>
          <w:szCs w:val="28"/>
          <w:lang w:val="en-US" w:eastAsia="ru-RU"/>
        </w:rPr>
      </w:pPr>
      <w:r w:rsidRPr="00341E0D">
        <w:rPr>
          <w:rFonts w:ascii="Times New Roman" w:hAnsi="Times New Roman" w:cs="Times New Roman"/>
          <w:b/>
          <w:sz w:val="28"/>
          <w:szCs w:val="28"/>
          <w:lang w:val="uk-UA"/>
        </w:rPr>
        <w:lastRenderedPageBreak/>
        <w:t>Таблиця 1</w:t>
      </w:r>
      <w:r w:rsidR="00773D78" w:rsidRPr="00341E0D">
        <w:rPr>
          <w:rFonts w:ascii="Times New Roman" w:hAnsi="Times New Roman" w:cs="Times New Roman"/>
          <w:b/>
          <w:sz w:val="28"/>
          <w:szCs w:val="28"/>
          <w:lang w:val="uk-UA"/>
        </w:rPr>
        <w:t>.</w:t>
      </w:r>
      <w:r w:rsidR="00773D78" w:rsidRPr="00341E0D">
        <w:rPr>
          <w:rFonts w:ascii="Times New Roman" w:eastAsia="Times New Roman" w:hAnsi="Times New Roman" w:cs="Times New Roman"/>
          <w:b/>
          <w:bCs/>
          <w:color w:val="000000"/>
          <w:sz w:val="28"/>
          <w:szCs w:val="28"/>
          <w:lang w:eastAsia="ru-RU"/>
        </w:rPr>
        <w:t xml:space="preserve"> </w:t>
      </w:r>
      <w:proofErr w:type="spellStart"/>
      <w:proofErr w:type="gramStart"/>
      <w:r w:rsidR="00773D78" w:rsidRPr="002A3A85">
        <w:rPr>
          <w:rFonts w:ascii="Times New Roman" w:eastAsia="Times New Roman" w:hAnsi="Times New Roman" w:cs="Times New Roman"/>
          <w:b/>
          <w:bCs/>
          <w:color w:val="000000"/>
          <w:sz w:val="28"/>
          <w:szCs w:val="28"/>
          <w:lang w:eastAsia="ru-RU"/>
        </w:rPr>
        <w:t>Св</w:t>
      </w:r>
      <w:proofErr w:type="gramEnd"/>
      <w:r w:rsidR="00773D78" w:rsidRPr="002A3A85">
        <w:rPr>
          <w:rFonts w:ascii="Times New Roman" w:eastAsia="Times New Roman" w:hAnsi="Times New Roman" w:cs="Times New Roman"/>
          <w:b/>
          <w:bCs/>
          <w:color w:val="000000"/>
          <w:sz w:val="28"/>
          <w:szCs w:val="28"/>
          <w:lang w:eastAsia="ru-RU"/>
        </w:rPr>
        <w:t>ітовий</w:t>
      </w:r>
      <w:proofErr w:type="spellEnd"/>
      <w:r w:rsidR="00773D78" w:rsidRPr="002A3A85">
        <w:rPr>
          <w:rFonts w:ascii="Times New Roman" w:eastAsia="Times New Roman" w:hAnsi="Times New Roman" w:cs="Times New Roman"/>
          <w:b/>
          <w:bCs/>
          <w:color w:val="000000"/>
          <w:sz w:val="28"/>
          <w:szCs w:val="28"/>
          <w:lang w:eastAsia="ru-RU"/>
        </w:rPr>
        <w:t xml:space="preserve"> </w:t>
      </w:r>
      <w:proofErr w:type="spellStart"/>
      <w:r w:rsidR="00773D78" w:rsidRPr="002A3A85">
        <w:rPr>
          <w:rFonts w:ascii="Times New Roman" w:eastAsia="Times New Roman" w:hAnsi="Times New Roman" w:cs="Times New Roman"/>
          <w:b/>
          <w:bCs/>
          <w:color w:val="000000"/>
          <w:sz w:val="28"/>
          <w:szCs w:val="28"/>
          <w:lang w:eastAsia="ru-RU"/>
        </w:rPr>
        <w:t>ринок</w:t>
      </w:r>
      <w:proofErr w:type="spellEnd"/>
      <w:r w:rsidR="00773D78" w:rsidRPr="002A3A85">
        <w:rPr>
          <w:rFonts w:ascii="Times New Roman" w:eastAsia="Times New Roman" w:hAnsi="Times New Roman" w:cs="Times New Roman"/>
          <w:b/>
          <w:bCs/>
          <w:color w:val="000000"/>
          <w:sz w:val="28"/>
          <w:szCs w:val="28"/>
          <w:lang w:eastAsia="ru-RU"/>
        </w:rPr>
        <w:t xml:space="preserve">  </w:t>
      </w:r>
      <w:proofErr w:type="spellStart"/>
      <w:r w:rsidR="00773D78" w:rsidRPr="002A3A85">
        <w:rPr>
          <w:rFonts w:ascii="Times New Roman" w:eastAsia="Times New Roman" w:hAnsi="Times New Roman" w:cs="Times New Roman"/>
          <w:b/>
          <w:bCs/>
          <w:color w:val="000000"/>
          <w:sz w:val="28"/>
          <w:szCs w:val="28"/>
          <w:lang w:eastAsia="ru-RU"/>
        </w:rPr>
        <w:t>кредитних</w:t>
      </w:r>
      <w:proofErr w:type="spellEnd"/>
      <w:r w:rsidR="00773D78" w:rsidRPr="00341E0D">
        <w:rPr>
          <w:rFonts w:ascii="Times New Roman" w:eastAsia="Times New Roman" w:hAnsi="Times New Roman" w:cs="Times New Roman"/>
          <w:b/>
          <w:bCs/>
          <w:color w:val="000000"/>
          <w:sz w:val="28"/>
          <w:szCs w:val="28"/>
          <w:lang w:val="uk-UA" w:eastAsia="ru-RU"/>
        </w:rPr>
        <w:t xml:space="preserve"> </w:t>
      </w:r>
      <w:proofErr w:type="spellStart"/>
      <w:r w:rsidR="00773D78" w:rsidRPr="00341E0D">
        <w:rPr>
          <w:rFonts w:ascii="Times New Roman" w:eastAsia="Times New Roman" w:hAnsi="Times New Roman" w:cs="Times New Roman"/>
          <w:b/>
          <w:bCs/>
          <w:color w:val="000000"/>
          <w:sz w:val="28"/>
          <w:szCs w:val="28"/>
          <w:lang w:val="uk-UA" w:eastAsia="ru-RU"/>
        </w:rPr>
        <w:t>дефолтних</w:t>
      </w:r>
      <w:proofErr w:type="spellEnd"/>
      <w:r w:rsidR="00773D78" w:rsidRPr="00341E0D">
        <w:rPr>
          <w:rFonts w:ascii="Times New Roman" w:eastAsia="Times New Roman" w:hAnsi="Times New Roman" w:cs="Times New Roman"/>
          <w:b/>
          <w:bCs/>
          <w:color w:val="000000"/>
          <w:sz w:val="28"/>
          <w:szCs w:val="28"/>
          <w:lang w:eastAsia="ru-RU"/>
        </w:rPr>
        <w:t xml:space="preserve"> </w:t>
      </w:r>
      <w:proofErr w:type="spellStart"/>
      <w:r w:rsidR="00773D78" w:rsidRPr="00341E0D">
        <w:rPr>
          <w:rFonts w:ascii="Times New Roman" w:eastAsia="Times New Roman" w:hAnsi="Times New Roman" w:cs="Times New Roman"/>
          <w:b/>
          <w:bCs/>
          <w:color w:val="000000"/>
          <w:sz w:val="28"/>
          <w:szCs w:val="28"/>
          <w:lang w:val="uk-UA" w:eastAsia="ru-RU"/>
        </w:rPr>
        <w:t>свопів</w:t>
      </w:r>
      <w:proofErr w:type="spellEnd"/>
      <w:r w:rsidR="00773D78" w:rsidRPr="002A3A85">
        <w:rPr>
          <w:rFonts w:ascii="Times New Roman" w:eastAsia="Times New Roman" w:hAnsi="Times New Roman" w:cs="Times New Roman"/>
          <w:b/>
          <w:bCs/>
          <w:color w:val="000000"/>
          <w:sz w:val="28"/>
          <w:szCs w:val="28"/>
          <w:lang w:eastAsia="ru-RU"/>
        </w:rPr>
        <w:t>, $</w:t>
      </w:r>
      <w:r w:rsidR="00773D78" w:rsidRPr="00341E0D">
        <w:rPr>
          <w:rFonts w:ascii="Times New Roman" w:eastAsia="Times New Roman" w:hAnsi="Times New Roman" w:cs="Times New Roman"/>
          <w:b/>
          <w:bCs/>
          <w:color w:val="000000"/>
          <w:sz w:val="28"/>
          <w:szCs w:val="28"/>
          <w:lang w:val="uk-UA" w:eastAsia="ru-RU"/>
        </w:rPr>
        <w:t xml:space="preserve"> </w:t>
      </w:r>
      <w:proofErr w:type="spellStart"/>
      <w:r w:rsidR="00773D78" w:rsidRPr="002A3A85">
        <w:rPr>
          <w:rFonts w:ascii="Times New Roman" w:eastAsia="Times New Roman" w:hAnsi="Times New Roman" w:cs="Times New Roman"/>
          <w:b/>
          <w:bCs/>
          <w:color w:val="000000"/>
          <w:sz w:val="28"/>
          <w:szCs w:val="28"/>
          <w:lang w:eastAsia="ru-RU"/>
        </w:rPr>
        <w:t>трлн</w:t>
      </w:r>
      <w:proofErr w:type="spellEnd"/>
      <w:r w:rsidR="00773D78" w:rsidRPr="00341E0D">
        <w:rPr>
          <w:rFonts w:ascii="Times New Roman" w:eastAsia="Times New Roman" w:hAnsi="Times New Roman" w:cs="Times New Roman"/>
          <w:b/>
          <w:bCs/>
          <w:color w:val="000000"/>
          <w:sz w:val="28"/>
          <w:szCs w:val="28"/>
          <w:lang w:val="uk-UA" w:eastAsia="ru-RU"/>
        </w:rPr>
        <w:t>.</w:t>
      </w:r>
      <w:r w:rsidR="004D3C31" w:rsidRPr="004D3C31">
        <w:rPr>
          <w:rFonts w:ascii="Times New Roman" w:eastAsia="Times New Roman" w:hAnsi="Times New Roman" w:cs="Times New Roman"/>
          <w:b/>
          <w:bCs/>
          <w:color w:val="000000"/>
          <w:sz w:val="28"/>
          <w:szCs w:val="28"/>
          <w:lang w:eastAsia="ru-RU"/>
        </w:rPr>
        <w:t xml:space="preserve"> [</w:t>
      </w:r>
      <w:r w:rsidR="004D3C31">
        <w:rPr>
          <w:rFonts w:ascii="Times New Roman" w:eastAsia="Times New Roman" w:hAnsi="Times New Roman" w:cs="Times New Roman"/>
          <w:b/>
          <w:bCs/>
          <w:color w:val="000000"/>
          <w:sz w:val="28"/>
          <w:szCs w:val="28"/>
          <w:lang w:val="en-US" w:eastAsia="ru-RU"/>
        </w:rPr>
        <w:t>11]</w:t>
      </w:r>
    </w:p>
    <w:p w:rsidR="00341E0D" w:rsidRPr="00341E0D" w:rsidRDefault="00341E0D" w:rsidP="00341E0D">
      <w:pPr>
        <w:spacing w:after="0" w:line="360" w:lineRule="auto"/>
        <w:jc w:val="center"/>
        <w:rPr>
          <w:rFonts w:ascii="Times New Roman" w:hAnsi="Times New Roman" w:cs="Times New Roman"/>
          <w:b/>
          <w:sz w:val="28"/>
          <w:szCs w:val="28"/>
          <w:lang w:val="uk-UA"/>
        </w:rPr>
      </w:pPr>
    </w:p>
    <w:tbl>
      <w:tblPr>
        <w:tblW w:w="8796" w:type="dxa"/>
        <w:tblInd w:w="534" w:type="dxa"/>
        <w:tblLook w:val="04A0"/>
      </w:tblPr>
      <w:tblGrid>
        <w:gridCol w:w="1940"/>
        <w:gridCol w:w="749"/>
        <w:gridCol w:w="712"/>
        <w:gridCol w:w="693"/>
        <w:gridCol w:w="693"/>
        <w:gridCol w:w="666"/>
        <w:gridCol w:w="679"/>
        <w:gridCol w:w="666"/>
        <w:gridCol w:w="666"/>
        <w:gridCol w:w="666"/>
        <w:gridCol w:w="666"/>
      </w:tblGrid>
      <w:tr w:rsidR="002A3A85" w:rsidRPr="002A3A85" w:rsidTr="0037535E">
        <w:trPr>
          <w:trHeight w:val="615"/>
        </w:trPr>
        <w:tc>
          <w:tcPr>
            <w:tcW w:w="19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A3A85" w:rsidRPr="002A3A85" w:rsidRDefault="00773D78" w:rsidP="009B0494">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val="uk-UA" w:eastAsia="ru-RU"/>
              </w:rPr>
              <w:t>Рік</w:t>
            </w:r>
            <w:r w:rsidR="002A3A85" w:rsidRPr="002A3A85">
              <w:rPr>
                <w:rFonts w:ascii="Times New Roman" w:eastAsia="Times New Roman" w:hAnsi="Times New Roman" w:cs="Times New Roman"/>
                <w:b/>
                <w:bCs/>
                <w:color w:val="000000"/>
                <w:sz w:val="20"/>
                <w:szCs w:val="20"/>
                <w:lang w:eastAsia="ru-RU"/>
              </w:rPr>
              <w:t xml:space="preserve"> </w:t>
            </w:r>
          </w:p>
        </w:tc>
        <w:tc>
          <w:tcPr>
            <w:tcW w:w="749" w:type="dxa"/>
            <w:tcBorders>
              <w:top w:val="single" w:sz="8" w:space="0" w:color="auto"/>
              <w:left w:val="nil"/>
              <w:bottom w:val="single" w:sz="8" w:space="0" w:color="auto"/>
              <w:right w:val="single" w:sz="4" w:space="0" w:color="auto"/>
            </w:tcBorders>
            <w:shd w:val="clear" w:color="auto" w:fill="auto"/>
            <w:vAlign w:val="center"/>
            <w:hideMark/>
          </w:tcPr>
          <w:p w:rsidR="002A3A85" w:rsidRPr="002A3A85" w:rsidRDefault="002A3A85" w:rsidP="006761B1">
            <w:pPr>
              <w:spacing w:after="0" w:line="240" w:lineRule="auto"/>
              <w:jc w:val="center"/>
              <w:rPr>
                <w:rFonts w:ascii="Times New Roman" w:eastAsia="Times New Roman" w:hAnsi="Times New Roman" w:cs="Times New Roman"/>
                <w:b/>
                <w:bCs/>
                <w:color w:val="000000"/>
                <w:sz w:val="20"/>
                <w:szCs w:val="20"/>
                <w:lang w:eastAsia="ru-RU"/>
              </w:rPr>
            </w:pPr>
            <w:r w:rsidRPr="002A3A85">
              <w:rPr>
                <w:rFonts w:ascii="Times New Roman" w:eastAsia="Times New Roman" w:hAnsi="Times New Roman" w:cs="Times New Roman"/>
                <w:b/>
                <w:bCs/>
                <w:color w:val="000000"/>
                <w:sz w:val="20"/>
                <w:szCs w:val="20"/>
                <w:lang w:eastAsia="ru-RU"/>
              </w:rPr>
              <w:t>2001</w:t>
            </w:r>
          </w:p>
        </w:tc>
        <w:tc>
          <w:tcPr>
            <w:tcW w:w="712" w:type="dxa"/>
            <w:tcBorders>
              <w:top w:val="single" w:sz="8" w:space="0" w:color="auto"/>
              <w:left w:val="nil"/>
              <w:bottom w:val="single" w:sz="8" w:space="0" w:color="auto"/>
              <w:right w:val="single" w:sz="4" w:space="0" w:color="auto"/>
            </w:tcBorders>
            <w:shd w:val="clear" w:color="auto" w:fill="auto"/>
            <w:vAlign w:val="center"/>
            <w:hideMark/>
          </w:tcPr>
          <w:p w:rsidR="002A3A85" w:rsidRPr="002A3A85" w:rsidRDefault="002A3A85" w:rsidP="006761B1">
            <w:pPr>
              <w:spacing w:after="0" w:line="240" w:lineRule="auto"/>
              <w:jc w:val="center"/>
              <w:rPr>
                <w:rFonts w:ascii="Times New Roman" w:eastAsia="Times New Roman" w:hAnsi="Times New Roman" w:cs="Times New Roman"/>
                <w:b/>
                <w:bCs/>
                <w:color w:val="000000"/>
                <w:sz w:val="20"/>
                <w:szCs w:val="20"/>
                <w:lang w:eastAsia="ru-RU"/>
              </w:rPr>
            </w:pPr>
            <w:r w:rsidRPr="002A3A85">
              <w:rPr>
                <w:rFonts w:ascii="Times New Roman" w:eastAsia="Times New Roman" w:hAnsi="Times New Roman" w:cs="Times New Roman"/>
                <w:b/>
                <w:bCs/>
                <w:color w:val="000000"/>
                <w:sz w:val="20"/>
                <w:szCs w:val="20"/>
                <w:lang w:eastAsia="ru-RU"/>
              </w:rPr>
              <w:t>2002</w:t>
            </w:r>
          </w:p>
        </w:tc>
        <w:tc>
          <w:tcPr>
            <w:tcW w:w="693" w:type="dxa"/>
            <w:tcBorders>
              <w:top w:val="single" w:sz="8" w:space="0" w:color="auto"/>
              <w:left w:val="nil"/>
              <w:bottom w:val="single" w:sz="8" w:space="0" w:color="auto"/>
              <w:right w:val="single" w:sz="4" w:space="0" w:color="auto"/>
            </w:tcBorders>
            <w:shd w:val="clear" w:color="auto" w:fill="auto"/>
            <w:vAlign w:val="center"/>
            <w:hideMark/>
          </w:tcPr>
          <w:p w:rsidR="002A3A85" w:rsidRPr="002A3A85" w:rsidRDefault="002A3A85" w:rsidP="006761B1">
            <w:pPr>
              <w:spacing w:after="0" w:line="240" w:lineRule="auto"/>
              <w:jc w:val="center"/>
              <w:rPr>
                <w:rFonts w:ascii="Times New Roman" w:eastAsia="Times New Roman" w:hAnsi="Times New Roman" w:cs="Times New Roman"/>
                <w:b/>
                <w:bCs/>
                <w:color w:val="000000"/>
                <w:sz w:val="20"/>
                <w:szCs w:val="20"/>
                <w:lang w:eastAsia="ru-RU"/>
              </w:rPr>
            </w:pPr>
            <w:r w:rsidRPr="002A3A85">
              <w:rPr>
                <w:rFonts w:ascii="Times New Roman" w:eastAsia="Times New Roman" w:hAnsi="Times New Roman" w:cs="Times New Roman"/>
                <w:b/>
                <w:bCs/>
                <w:color w:val="000000"/>
                <w:sz w:val="20"/>
                <w:szCs w:val="20"/>
                <w:lang w:eastAsia="ru-RU"/>
              </w:rPr>
              <w:t>2003</w:t>
            </w:r>
          </w:p>
        </w:tc>
        <w:tc>
          <w:tcPr>
            <w:tcW w:w="693" w:type="dxa"/>
            <w:tcBorders>
              <w:top w:val="single" w:sz="8" w:space="0" w:color="auto"/>
              <w:left w:val="nil"/>
              <w:bottom w:val="single" w:sz="8" w:space="0" w:color="auto"/>
              <w:right w:val="single" w:sz="4" w:space="0" w:color="auto"/>
            </w:tcBorders>
            <w:shd w:val="clear" w:color="auto" w:fill="auto"/>
            <w:vAlign w:val="center"/>
            <w:hideMark/>
          </w:tcPr>
          <w:p w:rsidR="002A3A85" w:rsidRPr="002A3A85" w:rsidRDefault="002A3A85" w:rsidP="006761B1">
            <w:pPr>
              <w:spacing w:after="0" w:line="240" w:lineRule="auto"/>
              <w:jc w:val="center"/>
              <w:rPr>
                <w:rFonts w:ascii="Times New Roman" w:eastAsia="Times New Roman" w:hAnsi="Times New Roman" w:cs="Times New Roman"/>
                <w:b/>
                <w:bCs/>
                <w:color w:val="000000"/>
                <w:sz w:val="20"/>
                <w:szCs w:val="20"/>
                <w:lang w:eastAsia="ru-RU"/>
              </w:rPr>
            </w:pPr>
            <w:r w:rsidRPr="002A3A85">
              <w:rPr>
                <w:rFonts w:ascii="Times New Roman" w:eastAsia="Times New Roman" w:hAnsi="Times New Roman" w:cs="Times New Roman"/>
                <w:b/>
                <w:bCs/>
                <w:color w:val="000000"/>
                <w:sz w:val="20"/>
                <w:szCs w:val="20"/>
                <w:lang w:eastAsia="ru-RU"/>
              </w:rPr>
              <w:t>2004</w:t>
            </w:r>
          </w:p>
        </w:tc>
        <w:tc>
          <w:tcPr>
            <w:tcW w:w="666" w:type="dxa"/>
            <w:tcBorders>
              <w:top w:val="single" w:sz="8" w:space="0" w:color="auto"/>
              <w:left w:val="nil"/>
              <w:bottom w:val="single" w:sz="8" w:space="0" w:color="auto"/>
              <w:right w:val="single" w:sz="4" w:space="0" w:color="auto"/>
            </w:tcBorders>
            <w:shd w:val="clear" w:color="auto" w:fill="auto"/>
            <w:vAlign w:val="center"/>
            <w:hideMark/>
          </w:tcPr>
          <w:p w:rsidR="002A3A85" w:rsidRPr="002A3A85" w:rsidRDefault="002A3A85" w:rsidP="006761B1">
            <w:pPr>
              <w:spacing w:after="0" w:line="240" w:lineRule="auto"/>
              <w:jc w:val="center"/>
              <w:rPr>
                <w:rFonts w:ascii="Times New Roman" w:eastAsia="Times New Roman" w:hAnsi="Times New Roman" w:cs="Times New Roman"/>
                <w:b/>
                <w:bCs/>
                <w:color w:val="000000"/>
                <w:sz w:val="20"/>
                <w:szCs w:val="20"/>
                <w:lang w:eastAsia="ru-RU"/>
              </w:rPr>
            </w:pPr>
            <w:r w:rsidRPr="002A3A85">
              <w:rPr>
                <w:rFonts w:ascii="Times New Roman" w:eastAsia="Times New Roman" w:hAnsi="Times New Roman" w:cs="Times New Roman"/>
                <w:b/>
                <w:bCs/>
                <w:color w:val="000000"/>
                <w:sz w:val="20"/>
                <w:szCs w:val="20"/>
                <w:lang w:eastAsia="ru-RU"/>
              </w:rPr>
              <w:t>2005</w:t>
            </w:r>
          </w:p>
        </w:tc>
        <w:tc>
          <w:tcPr>
            <w:tcW w:w="679" w:type="dxa"/>
            <w:tcBorders>
              <w:top w:val="single" w:sz="8" w:space="0" w:color="auto"/>
              <w:left w:val="nil"/>
              <w:bottom w:val="single" w:sz="8" w:space="0" w:color="auto"/>
              <w:right w:val="single" w:sz="4" w:space="0" w:color="auto"/>
            </w:tcBorders>
            <w:shd w:val="clear" w:color="auto" w:fill="auto"/>
            <w:vAlign w:val="center"/>
            <w:hideMark/>
          </w:tcPr>
          <w:p w:rsidR="002A3A85" w:rsidRPr="002A3A85" w:rsidRDefault="002A3A85" w:rsidP="006761B1">
            <w:pPr>
              <w:spacing w:after="0" w:line="240" w:lineRule="auto"/>
              <w:jc w:val="center"/>
              <w:rPr>
                <w:rFonts w:ascii="Times New Roman" w:eastAsia="Times New Roman" w:hAnsi="Times New Roman" w:cs="Times New Roman"/>
                <w:b/>
                <w:bCs/>
                <w:color w:val="000000"/>
                <w:sz w:val="20"/>
                <w:szCs w:val="20"/>
                <w:lang w:eastAsia="ru-RU"/>
              </w:rPr>
            </w:pPr>
            <w:r w:rsidRPr="002A3A85">
              <w:rPr>
                <w:rFonts w:ascii="Times New Roman" w:eastAsia="Times New Roman" w:hAnsi="Times New Roman" w:cs="Times New Roman"/>
                <w:b/>
                <w:bCs/>
                <w:color w:val="000000"/>
                <w:sz w:val="20"/>
                <w:szCs w:val="20"/>
                <w:lang w:eastAsia="ru-RU"/>
              </w:rPr>
              <w:t>2006</w:t>
            </w:r>
          </w:p>
        </w:tc>
        <w:tc>
          <w:tcPr>
            <w:tcW w:w="666" w:type="dxa"/>
            <w:tcBorders>
              <w:top w:val="single" w:sz="8" w:space="0" w:color="auto"/>
              <w:left w:val="nil"/>
              <w:bottom w:val="single" w:sz="8" w:space="0" w:color="auto"/>
              <w:right w:val="single" w:sz="4" w:space="0" w:color="auto"/>
            </w:tcBorders>
            <w:shd w:val="clear" w:color="auto" w:fill="auto"/>
            <w:vAlign w:val="center"/>
            <w:hideMark/>
          </w:tcPr>
          <w:p w:rsidR="002A3A85" w:rsidRPr="002A3A85" w:rsidRDefault="002A3A85" w:rsidP="006761B1">
            <w:pPr>
              <w:spacing w:after="0" w:line="240" w:lineRule="auto"/>
              <w:jc w:val="center"/>
              <w:rPr>
                <w:rFonts w:ascii="Times New Roman" w:eastAsia="Times New Roman" w:hAnsi="Times New Roman" w:cs="Times New Roman"/>
                <w:b/>
                <w:bCs/>
                <w:color w:val="000000"/>
                <w:sz w:val="20"/>
                <w:szCs w:val="20"/>
                <w:lang w:eastAsia="ru-RU"/>
              </w:rPr>
            </w:pPr>
            <w:r w:rsidRPr="002A3A85">
              <w:rPr>
                <w:rFonts w:ascii="Times New Roman" w:eastAsia="Times New Roman" w:hAnsi="Times New Roman" w:cs="Times New Roman"/>
                <w:b/>
                <w:bCs/>
                <w:color w:val="000000"/>
                <w:sz w:val="20"/>
                <w:szCs w:val="20"/>
                <w:lang w:eastAsia="ru-RU"/>
              </w:rPr>
              <w:t>2007</w:t>
            </w:r>
          </w:p>
        </w:tc>
        <w:tc>
          <w:tcPr>
            <w:tcW w:w="666" w:type="dxa"/>
            <w:tcBorders>
              <w:top w:val="single" w:sz="8" w:space="0" w:color="auto"/>
              <w:left w:val="nil"/>
              <w:bottom w:val="single" w:sz="8" w:space="0" w:color="auto"/>
              <w:right w:val="single" w:sz="4" w:space="0" w:color="auto"/>
            </w:tcBorders>
            <w:shd w:val="clear" w:color="auto" w:fill="auto"/>
            <w:vAlign w:val="center"/>
            <w:hideMark/>
          </w:tcPr>
          <w:p w:rsidR="002A3A85" w:rsidRPr="002A3A85" w:rsidRDefault="002A3A85" w:rsidP="006761B1">
            <w:pPr>
              <w:spacing w:after="0" w:line="240" w:lineRule="auto"/>
              <w:jc w:val="center"/>
              <w:rPr>
                <w:rFonts w:ascii="Times New Roman" w:eastAsia="Times New Roman" w:hAnsi="Times New Roman" w:cs="Times New Roman"/>
                <w:b/>
                <w:bCs/>
                <w:color w:val="000000"/>
                <w:sz w:val="20"/>
                <w:szCs w:val="20"/>
                <w:lang w:eastAsia="ru-RU"/>
              </w:rPr>
            </w:pPr>
            <w:r w:rsidRPr="002A3A85">
              <w:rPr>
                <w:rFonts w:ascii="Times New Roman" w:eastAsia="Times New Roman" w:hAnsi="Times New Roman" w:cs="Times New Roman"/>
                <w:b/>
                <w:bCs/>
                <w:color w:val="000000"/>
                <w:sz w:val="20"/>
                <w:szCs w:val="20"/>
                <w:lang w:eastAsia="ru-RU"/>
              </w:rPr>
              <w:t>2008</w:t>
            </w:r>
          </w:p>
        </w:tc>
        <w:tc>
          <w:tcPr>
            <w:tcW w:w="666" w:type="dxa"/>
            <w:tcBorders>
              <w:top w:val="single" w:sz="8" w:space="0" w:color="auto"/>
              <w:left w:val="nil"/>
              <w:bottom w:val="single" w:sz="8" w:space="0" w:color="auto"/>
              <w:right w:val="single" w:sz="4" w:space="0" w:color="auto"/>
            </w:tcBorders>
            <w:shd w:val="clear" w:color="auto" w:fill="auto"/>
            <w:vAlign w:val="center"/>
            <w:hideMark/>
          </w:tcPr>
          <w:p w:rsidR="002A3A85" w:rsidRPr="002A3A85" w:rsidRDefault="002A3A85" w:rsidP="006761B1">
            <w:pPr>
              <w:spacing w:after="0" w:line="240" w:lineRule="auto"/>
              <w:jc w:val="center"/>
              <w:rPr>
                <w:rFonts w:ascii="Times New Roman" w:eastAsia="Times New Roman" w:hAnsi="Times New Roman" w:cs="Times New Roman"/>
                <w:b/>
                <w:bCs/>
                <w:color w:val="000000"/>
                <w:sz w:val="20"/>
                <w:szCs w:val="20"/>
                <w:lang w:eastAsia="ru-RU"/>
              </w:rPr>
            </w:pPr>
            <w:r w:rsidRPr="002A3A85">
              <w:rPr>
                <w:rFonts w:ascii="Times New Roman" w:eastAsia="Times New Roman" w:hAnsi="Times New Roman" w:cs="Times New Roman"/>
                <w:b/>
                <w:bCs/>
                <w:color w:val="000000"/>
                <w:sz w:val="20"/>
                <w:szCs w:val="20"/>
                <w:lang w:eastAsia="ru-RU"/>
              </w:rPr>
              <w:t>2009</w:t>
            </w:r>
          </w:p>
        </w:tc>
        <w:tc>
          <w:tcPr>
            <w:tcW w:w="666" w:type="dxa"/>
            <w:tcBorders>
              <w:top w:val="single" w:sz="8" w:space="0" w:color="auto"/>
              <w:left w:val="nil"/>
              <w:bottom w:val="single" w:sz="8" w:space="0" w:color="auto"/>
              <w:right w:val="single" w:sz="8" w:space="0" w:color="auto"/>
            </w:tcBorders>
            <w:shd w:val="clear" w:color="auto" w:fill="auto"/>
            <w:vAlign w:val="center"/>
            <w:hideMark/>
          </w:tcPr>
          <w:p w:rsidR="002A3A85" w:rsidRPr="002A3A85" w:rsidRDefault="002A3A85" w:rsidP="006761B1">
            <w:pPr>
              <w:spacing w:after="0" w:line="240" w:lineRule="auto"/>
              <w:jc w:val="center"/>
              <w:rPr>
                <w:rFonts w:ascii="Times New Roman" w:eastAsia="Times New Roman" w:hAnsi="Times New Roman" w:cs="Times New Roman"/>
                <w:b/>
                <w:bCs/>
                <w:color w:val="000000"/>
                <w:sz w:val="20"/>
                <w:szCs w:val="20"/>
                <w:lang w:eastAsia="ru-RU"/>
              </w:rPr>
            </w:pPr>
            <w:r w:rsidRPr="002A3A85">
              <w:rPr>
                <w:rFonts w:ascii="Times New Roman" w:eastAsia="Times New Roman" w:hAnsi="Times New Roman" w:cs="Times New Roman"/>
                <w:b/>
                <w:bCs/>
                <w:color w:val="000000"/>
                <w:sz w:val="20"/>
                <w:szCs w:val="20"/>
                <w:lang w:eastAsia="ru-RU"/>
              </w:rPr>
              <w:t>2010</w:t>
            </w:r>
          </w:p>
        </w:tc>
      </w:tr>
      <w:tr w:rsidR="002A3A85" w:rsidRPr="002A3A85" w:rsidTr="0037535E">
        <w:trPr>
          <w:trHeight w:val="315"/>
        </w:trPr>
        <w:tc>
          <w:tcPr>
            <w:tcW w:w="1940" w:type="dxa"/>
            <w:tcBorders>
              <w:top w:val="nil"/>
              <w:left w:val="single" w:sz="8" w:space="0" w:color="auto"/>
              <w:bottom w:val="single" w:sz="8" w:space="0" w:color="auto"/>
              <w:right w:val="single" w:sz="8" w:space="0" w:color="auto"/>
            </w:tcBorders>
            <w:shd w:val="clear" w:color="auto" w:fill="auto"/>
            <w:noWrap/>
            <w:vAlign w:val="center"/>
            <w:hideMark/>
          </w:tcPr>
          <w:p w:rsidR="002A3A85" w:rsidRPr="002A3A85" w:rsidRDefault="002A3A85" w:rsidP="006761B1">
            <w:pPr>
              <w:spacing w:after="0" w:line="240" w:lineRule="auto"/>
              <w:jc w:val="center"/>
              <w:rPr>
                <w:rFonts w:ascii="Times New Roman" w:eastAsia="Times New Roman" w:hAnsi="Times New Roman" w:cs="Times New Roman"/>
                <w:b/>
                <w:bCs/>
                <w:color w:val="000000"/>
                <w:sz w:val="20"/>
                <w:szCs w:val="20"/>
                <w:lang w:eastAsia="ru-RU"/>
              </w:rPr>
            </w:pPr>
            <w:r w:rsidRPr="002A3A85">
              <w:rPr>
                <w:rFonts w:ascii="Times New Roman" w:eastAsia="Times New Roman" w:hAnsi="Times New Roman" w:cs="Times New Roman"/>
                <w:b/>
                <w:bCs/>
                <w:color w:val="000000"/>
                <w:sz w:val="20"/>
                <w:szCs w:val="20"/>
                <w:lang w:eastAsia="ru-RU"/>
              </w:rPr>
              <w:t>1 половина</w:t>
            </w:r>
          </w:p>
        </w:tc>
        <w:tc>
          <w:tcPr>
            <w:tcW w:w="749" w:type="dxa"/>
            <w:tcBorders>
              <w:top w:val="nil"/>
              <w:left w:val="nil"/>
              <w:bottom w:val="single" w:sz="8" w:space="0" w:color="auto"/>
              <w:right w:val="single" w:sz="4" w:space="0" w:color="auto"/>
            </w:tcBorders>
            <w:shd w:val="clear" w:color="auto" w:fill="auto"/>
            <w:vAlign w:val="center"/>
            <w:hideMark/>
          </w:tcPr>
          <w:p w:rsidR="002A3A85" w:rsidRPr="002A3A85" w:rsidRDefault="002A3A85" w:rsidP="006761B1">
            <w:pPr>
              <w:spacing w:after="0" w:line="240" w:lineRule="auto"/>
              <w:jc w:val="center"/>
              <w:rPr>
                <w:rFonts w:ascii="Times New Roman" w:eastAsia="Times New Roman" w:hAnsi="Times New Roman" w:cs="Times New Roman"/>
                <w:color w:val="000000"/>
                <w:sz w:val="20"/>
                <w:szCs w:val="20"/>
                <w:lang w:eastAsia="ru-RU"/>
              </w:rPr>
            </w:pPr>
            <w:r w:rsidRPr="002A3A85">
              <w:rPr>
                <w:rFonts w:ascii="Times New Roman" w:eastAsia="Times New Roman" w:hAnsi="Times New Roman" w:cs="Times New Roman"/>
                <w:color w:val="000000"/>
                <w:sz w:val="20"/>
                <w:szCs w:val="20"/>
                <w:lang w:eastAsia="ru-RU"/>
              </w:rPr>
              <w:t>0,63</w:t>
            </w:r>
          </w:p>
        </w:tc>
        <w:tc>
          <w:tcPr>
            <w:tcW w:w="712" w:type="dxa"/>
            <w:tcBorders>
              <w:top w:val="nil"/>
              <w:left w:val="nil"/>
              <w:bottom w:val="single" w:sz="8" w:space="0" w:color="auto"/>
              <w:right w:val="single" w:sz="4" w:space="0" w:color="auto"/>
            </w:tcBorders>
            <w:shd w:val="clear" w:color="auto" w:fill="auto"/>
            <w:vAlign w:val="center"/>
            <w:hideMark/>
          </w:tcPr>
          <w:p w:rsidR="002A3A85" w:rsidRPr="002A3A85" w:rsidRDefault="002A3A85" w:rsidP="006761B1">
            <w:pPr>
              <w:spacing w:after="0" w:line="240" w:lineRule="auto"/>
              <w:jc w:val="center"/>
              <w:rPr>
                <w:rFonts w:ascii="Times New Roman" w:eastAsia="Times New Roman" w:hAnsi="Times New Roman" w:cs="Times New Roman"/>
                <w:color w:val="000000"/>
                <w:sz w:val="20"/>
                <w:szCs w:val="20"/>
                <w:lang w:eastAsia="ru-RU"/>
              </w:rPr>
            </w:pPr>
            <w:r w:rsidRPr="002A3A85">
              <w:rPr>
                <w:rFonts w:ascii="Times New Roman" w:eastAsia="Times New Roman" w:hAnsi="Times New Roman" w:cs="Times New Roman"/>
                <w:color w:val="000000"/>
                <w:sz w:val="20"/>
                <w:szCs w:val="20"/>
                <w:lang w:eastAsia="ru-RU"/>
              </w:rPr>
              <w:t>1,56</w:t>
            </w:r>
          </w:p>
        </w:tc>
        <w:tc>
          <w:tcPr>
            <w:tcW w:w="693" w:type="dxa"/>
            <w:tcBorders>
              <w:top w:val="nil"/>
              <w:left w:val="nil"/>
              <w:bottom w:val="single" w:sz="8" w:space="0" w:color="auto"/>
              <w:right w:val="single" w:sz="4" w:space="0" w:color="auto"/>
            </w:tcBorders>
            <w:shd w:val="clear" w:color="auto" w:fill="auto"/>
            <w:vAlign w:val="center"/>
            <w:hideMark/>
          </w:tcPr>
          <w:p w:rsidR="002A3A85" w:rsidRPr="002A3A85" w:rsidRDefault="002A3A85" w:rsidP="006761B1">
            <w:pPr>
              <w:spacing w:after="0" w:line="240" w:lineRule="auto"/>
              <w:jc w:val="center"/>
              <w:rPr>
                <w:rFonts w:ascii="Times New Roman" w:eastAsia="Times New Roman" w:hAnsi="Times New Roman" w:cs="Times New Roman"/>
                <w:color w:val="000000"/>
                <w:sz w:val="20"/>
                <w:szCs w:val="20"/>
                <w:lang w:eastAsia="ru-RU"/>
              </w:rPr>
            </w:pPr>
            <w:r w:rsidRPr="002A3A85">
              <w:rPr>
                <w:rFonts w:ascii="Times New Roman" w:eastAsia="Times New Roman" w:hAnsi="Times New Roman" w:cs="Times New Roman"/>
                <w:color w:val="000000"/>
                <w:sz w:val="20"/>
                <w:szCs w:val="20"/>
                <w:lang w:eastAsia="ru-RU"/>
              </w:rPr>
              <w:t>2,69</w:t>
            </w:r>
          </w:p>
        </w:tc>
        <w:tc>
          <w:tcPr>
            <w:tcW w:w="693" w:type="dxa"/>
            <w:tcBorders>
              <w:top w:val="nil"/>
              <w:left w:val="nil"/>
              <w:bottom w:val="single" w:sz="8" w:space="0" w:color="auto"/>
              <w:right w:val="single" w:sz="4" w:space="0" w:color="auto"/>
            </w:tcBorders>
            <w:shd w:val="clear" w:color="auto" w:fill="auto"/>
            <w:vAlign w:val="center"/>
            <w:hideMark/>
          </w:tcPr>
          <w:p w:rsidR="002A3A85" w:rsidRPr="002A3A85" w:rsidRDefault="002A3A85" w:rsidP="006761B1">
            <w:pPr>
              <w:spacing w:after="0" w:line="240" w:lineRule="auto"/>
              <w:jc w:val="center"/>
              <w:rPr>
                <w:rFonts w:ascii="Times New Roman" w:eastAsia="Times New Roman" w:hAnsi="Times New Roman" w:cs="Times New Roman"/>
                <w:color w:val="000000"/>
                <w:sz w:val="20"/>
                <w:szCs w:val="20"/>
                <w:lang w:eastAsia="ru-RU"/>
              </w:rPr>
            </w:pPr>
            <w:r w:rsidRPr="002A3A85">
              <w:rPr>
                <w:rFonts w:ascii="Times New Roman" w:eastAsia="Times New Roman" w:hAnsi="Times New Roman" w:cs="Times New Roman"/>
                <w:color w:val="000000"/>
                <w:sz w:val="20"/>
                <w:szCs w:val="20"/>
                <w:lang w:eastAsia="ru-RU"/>
              </w:rPr>
              <w:t>5,44</w:t>
            </w:r>
          </w:p>
        </w:tc>
        <w:tc>
          <w:tcPr>
            <w:tcW w:w="666" w:type="dxa"/>
            <w:tcBorders>
              <w:top w:val="nil"/>
              <w:left w:val="nil"/>
              <w:bottom w:val="single" w:sz="8" w:space="0" w:color="auto"/>
              <w:right w:val="single" w:sz="4" w:space="0" w:color="auto"/>
            </w:tcBorders>
            <w:shd w:val="clear" w:color="auto" w:fill="auto"/>
            <w:vAlign w:val="center"/>
            <w:hideMark/>
          </w:tcPr>
          <w:p w:rsidR="002A3A85" w:rsidRPr="002A3A85" w:rsidRDefault="002A3A85" w:rsidP="006761B1">
            <w:pPr>
              <w:spacing w:after="0" w:line="240" w:lineRule="auto"/>
              <w:jc w:val="center"/>
              <w:rPr>
                <w:rFonts w:ascii="Times New Roman" w:eastAsia="Times New Roman" w:hAnsi="Times New Roman" w:cs="Times New Roman"/>
                <w:color w:val="000000"/>
                <w:sz w:val="20"/>
                <w:szCs w:val="20"/>
                <w:lang w:eastAsia="ru-RU"/>
              </w:rPr>
            </w:pPr>
            <w:r w:rsidRPr="002A3A85">
              <w:rPr>
                <w:rFonts w:ascii="Times New Roman" w:eastAsia="Times New Roman" w:hAnsi="Times New Roman" w:cs="Times New Roman"/>
                <w:color w:val="000000"/>
                <w:sz w:val="20"/>
                <w:szCs w:val="20"/>
                <w:lang w:eastAsia="ru-RU"/>
              </w:rPr>
              <w:t>12,43</w:t>
            </w:r>
          </w:p>
        </w:tc>
        <w:tc>
          <w:tcPr>
            <w:tcW w:w="679" w:type="dxa"/>
            <w:tcBorders>
              <w:top w:val="nil"/>
              <w:left w:val="nil"/>
              <w:bottom w:val="single" w:sz="8" w:space="0" w:color="auto"/>
              <w:right w:val="single" w:sz="4" w:space="0" w:color="auto"/>
            </w:tcBorders>
            <w:shd w:val="clear" w:color="auto" w:fill="auto"/>
            <w:vAlign w:val="center"/>
            <w:hideMark/>
          </w:tcPr>
          <w:p w:rsidR="002A3A85" w:rsidRPr="002A3A85" w:rsidRDefault="002A3A85" w:rsidP="006761B1">
            <w:pPr>
              <w:spacing w:after="0" w:line="240" w:lineRule="auto"/>
              <w:jc w:val="center"/>
              <w:rPr>
                <w:rFonts w:ascii="Times New Roman" w:eastAsia="Times New Roman" w:hAnsi="Times New Roman" w:cs="Times New Roman"/>
                <w:color w:val="000000"/>
                <w:sz w:val="20"/>
                <w:szCs w:val="20"/>
                <w:lang w:eastAsia="ru-RU"/>
              </w:rPr>
            </w:pPr>
            <w:r w:rsidRPr="002A3A85">
              <w:rPr>
                <w:rFonts w:ascii="Times New Roman" w:eastAsia="Times New Roman" w:hAnsi="Times New Roman" w:cs="Times New Roman"/>
                <w:color w:val="000000"/>
                <w:sz w:val="20"/>
                <w:szCs w:val="20"/>
                <w:lang w:eastAsia="ru-RU"/>
              </w:rPr>
              <w:t>26,01</w:t>
            </w:r>
          </w:p>
        </w:tc>
        <w:tc>
          <w:tcPr>
            <w:tcW w:w="666" w:type="dxa"/>
            <w:tcBorders>
              <w:top w:val="nil"/>
              <w:left w:val="nil"/>
              <w:bottom w:val="single" w:sz="8" w:space="0" w:color="auto"/>
              <w:right w:val="single" w:sz="4" w:space="0" w:color="auto"/>
            </w:tcBorders>
            <w:shd w:val="clear" w:color="auto" w:fill="auto"/>
            <w:vAlign w:val="center"/>
            <w:hideMark/>
          </w:tcPr>
          <w:p w:rsidR="002A3A85" w:rsidRPr="002A3A85" w:rsidRDefault="002A3A85" w:rsidP="006761B1">
            <w:pPr>
              <w:spacing w:after="0" w:line="240" w:lineRule="auto"/>
              <w:jc w:val="center"/>
              <w:rPr>
                <w:rFonts w:ascii="Times New Roman" w:eastAsia="Times New Roman" w:hAnsi="Times New Roman" w:cs="Times New Roman"/>
                <w:color w:val="000000"/>
                <w:sz w:val="20"/>
                <w:szCs w:val="20"/>
                <w:lang w:eastAsia="ru-RU"/>
              </w:rPr>
            </w:pPr>
            <w:r w:rsidRPr="002A3A85">
              <w:rPr>
                <w:rFonts w:ascii="Times New Roman" w:eastAsia="Times New Roman" w:hAnsi="Times New Roman" w:cs="Times New Roman"/>
                <w:color w:val="000000"/>
                <w:sz w:val="20"/>
                <w:szCs w:val="20"/>
                <w:lang w:eastAsia="ru-RU"/>
              </w:rPr>
              <w:t>45,46</w:t>
            </w:r>
          </w:p>
        </w:tc>
        <w:tc>
          <w:tcPr>
            <w:tcW w:w="666" w:type="dxa"/>
            <w:tcBorders>
              <w:top w:val="nil"/>
              <w:left w:val="nil"/>
              <w:bottom w:val="single" w:sz="8" w:space="0" w:color="auto"/>
              <w:right w:val="single" w:sz="4" w:space="0" w:color="auto"/>
            </w:tcBorders>
            <w:shd w:val="clear" w:color="auto" w:fill="auto"/>
            <w:vAlign w:val="center"/>
            <w:hideMark/>
          </w:tcPr>
          <w:p w:rsidR="002A3A85" w:rsidRPr="002A3A85" w:rsidRDefault="002A3A85" w:rsidP="006761B1">
            <w:pPr>
              <w:spacing w:after="0" w:line="240" w:lineRule="auto"/>
              <w:jc w:val="center"/>
              <w:rPr>
                <w:rFonts w:ascii="Times New Roman" w:eastAsia="Times New Roman" w:hAnsi="Times New Roman" w:cs="Times New Roman"/>
                <w:color w:val="000000"/>
                <w:sz w:val="20"/>
                <w:szCs w:val="20"/>
                <w:lang w:eastAsia="ru-RU"/>
              </w:rPr>
            </w:pPr>
            <w:r w:rsidRPr="002A3A85">
              <w:rPr>
                <w:rFonts w:ascii="Times New Roman" w:eastAsia="Times New Roman" w:hAnsi="Times New Roman" w:cs="Times New Roman"/>
                <w:color w:val="000000"/>
                <w:sz w:val="20"/>
                <w:szCs w:val="20"/>
                <w:lang w:eastAsia="ru-RU"/>
              </w:rPr>
              <w:t>54,61</w:t>
            </w:r>
          </w:p>
        </w:tc>
        <w:tc>
          <w:tcPr>
            <w:tcW w:w="666" w:type="dxa"/>
            <w:tcBorders>
              <w:top w:val="nil"/>
              <w:left w:val="nil"/>
              <w:bottom w:val="single" w:sz="8" w:space="0" w:color="auto"/>
              <w:right w:val="single" w:sz="4" w:space="0" w:color="auto"/>
            </w:tcBorders>
            <w:shd w:val="clear" w:color="auto" w:fill="auto"/>
            <w:vAlign w:val="center"/>
            <w:hideMark/>
          </w:tcPr>
          <w:p w:rsidR="002A3A85" w:rsidRPr="002A3A85" w:rsidRDefault="002A3A85" w:rsidP="006761B1">
            <w:pPr>
              <w:spacing w:after="0" w:line="240" w:lineRule="auto"/>
              <w:jc w:val="center"/>
              <w:rPr>
                <w:rFonts w:ascii="Times New Roman" w:eastAsia="Times New Roman" w:hAnsi="Times New Roman" w:cs="Times New Roman"/>
                <w:color w:val="000000"/>
                <w:sz w:val="20"/>
                <w:szCs w:val="20"/>
                <w:lang w:eastAsia="ru-RU"/>
              </w:rPr>
            </w:pPr>
            <w:r w:rsidRPr="002A3A85">
              <w:rPr>
                <w:rFonts w:ascii="Times New Roman" w:eastAsia="Times New Roman" w:hAnsi="Times New Roman" w:cs="Times New Roman"/>
                <w:color w:val="000000"/>
                <w:sz w:val="20"/>
                <w:szCs w:val="20"/>
                <w:lang w:eastAsia="ru-RU"/>
              </w:rPr>
              <w:t>31,22</w:t>
            </w:r>
          </w:p>
        </w:tc>
        <w:tc>
          <w:tcPr>
            <w:tcW w:w="666" w:type="dxa"/>
            <w:tcBorders>
              <w:top w:val="nil"/>
              <w:left w:val="nil"/>
              <w:bottom w:val="single" w:sz="8" w:space="0" w:color="auto"/>
              <w:right w:val="single" w:sz="8" w:space="0" w:color="auto"/>
            </w:tcBorders>
            <w:shd w:val="clear" w:color="auto" w:fill="auto"/>
            <w:vAlign w:val="center"/>
            <w:hideMark/>
          </w:tcPr>
          <w:p w:rsidR="002A3A85" w:rsidRPr="002A3A85" w:rsidRDefault="002A3A85" w:rsidP="006761B1">
            <w:pPr>
              <w:spacing w:after="0" w:line="240" w:lineRule="auto"/>
              <w:jc w:val="center"/>
              <w:rPr>
                <w:rFonts w:ascii="Times New Roman" w:eastAsia="Times New Roman" w:hAnsi="Times New Roman" w:cs="Times New Roman"/>
                <w:color w:val="000000"/>
                <w:sz w:val="20"/>
                <w:szCs w:val="20"/>
                <w:lang w:eastAsia="ru-RU"/>
              </w:rPr>
            </w:pPr>
            <w:r w:rsidRPr="002A3A85">
              <w:rPr>
                <w:rFonts w:ascii="Times New Roman" w:eastAsia="Times New Roman" w:hAnsi="Times New Roman" w:cs="Times New Roman"/>
                <w:color w:val="000000"/>
                <w:sz w:val="20"/>
                <w:szCs w:val="20"/>
                <w:lang w:eastAsia="ru-RU"/>
              </w:rPr>
              <w:t>26,26</w:t>
            </w:r>
          </w:p>
        </w:tc>
      </w:tr>
      <w:tr w:rsidR="002A3A85" w:rsidRPr="002A3A85" w:rsidTr="0037535E">
        <w:trPr>
          <w:trHeight w:val="315"/>
        </w:trPr>
        <w:tc>
          <w:tcPr>
            <w:tcW w:w="1940" w:type="dxa"/>
            <w:tcBorders>
              <w:top w:val="nil"/>
              <w:left w:val="single" w:sz="8" w:space="0" w:color="auto"/>
              <w:bottom w:val="single" w:sz="8" w:space="0" w:color="auto"/>
              <w:right w:val="single" w:sz="8" w:space="0" w:color="auto"/>
            </w:tcBorders>
            <w:shd w:val="clear" w:color="auto" w:fill="auto"/>
            <w:noWrap/>
            <w:vAlign w:val="center"/>
            <w:hideMark/>
          </w:tcPr>
          <w:p w:rsidR="002A3A85" w:rsidRPr="002A3A85" w:rsidRDefault="002A3A85" w:rsidP="006761B1">
            <w:pPr>
              <w:spacing w:after="0" w:line="240" w:lineRule="auto"/>
              <w:jc w:val="center"/>
              <w:rPr>
                <w:rFonts w:ascii="Times New Roman" w:eastAsia="Times New Roman" w:hAnsi="Times New Roman" w:cs="Times New Roman"/>
                <w:b/>
                <w:bCs/>
                <w:color w:val="000000"/>
                <w:sz w:val="20"/>
                <w:szCs w:val="20"/>
                <w:lang w:eastAsia="ru-RU"/>
              </w:rPr>
            </w:pPr>
            <w:r w:rsidRPr="002A3A85">
              <w:rPr>
                <w:rFonts w:ascii="Times New Roman" w:eastAsia="Times New Roman" w:hAnsi="Times New Roman" w:cs="Times New Roman"/>
                <w:b/>
                <w:bCs/>
                <w:color w:val="000000"/>
                <w:sz w:val="20"/>
                <w:szCs w:val="20"/>
                <w:lang w:eastAsia="ru-RU"/>
              </w:rPr>
              <w:t>2 половина</w:t>
            </w:r>
          </w:p>
        </w:tc>
        <w:tc>
          <w:tcPr>
            <w:tcW w:w="749" w:type="dxa"/>
            <w:tcBorders>
              <w:top w:val="nil"/>
              <w:left w:val="nil"/>
              <w:bottom w:val="single" w:sz="8" w:space="0" w:color="auto"/>
              <w:right w:val="single" w:sz="4" w:space="0" w:color="auto"/>
            </w:tcBorders>
            <w:shd w:val="clear" w:color="auto" w:fill="auto"/>
            <w:vAlign w:val="center"/>
            <w:hideMark/>
          </w:tcPr>
          <w:p w:rsidR="002A3A85" w:rsidRPr="002A3A85" w:rsidRDefault="002A3A85" w:rsidP="006761B1">
            <w:pPr>
              <w:spacing w:after="0" w:line="240" w:lineRule="auto"/>
              <w:jc w:val="center"/>
              <w:rPr>
                <w:rFonts w:ascii="Times New Roman" w:eastAsia="Times New Roman" w:hAnsi="Times New Roman" w:cs="Times New Roman"/>
                <w:color w:val="000000"/>
                <w:sz w:val="20"/>
                <w:szCs w:val="20"/>
                <w:lang w:eastAsia="ru-RU"/>
              </w:rPr>
            </w:pPr>
            <w:r w:rsidRPr="002A3A85">
              <w:rPr>
                <w:rFonts w:ascii="Times New Roman" w:eastAsia="Times New Roman" w:hAnsi="Times New Roman" w:cs="Times New Roman"/>
                <w:color w:val="000000"/>
                <w:sz w:val="20"/>
                <w:szCs w:val="20"/>
                <w:lang w:eastAsia="ru-RU"/>
              </w:rPr>
              <w:t>0,92</w:t>
            </w:r>
          </w:p>
        </w:tc>
        <w:tc>
          <w:tcPr>
            <w:tcW w:w="712" w:type="dxa"/>
            <w:tcBorders>
              <w:top w:val="nil"/>
              <w:left w:val="nil"/>
              <w:bottom w:val="single" w:sz="8" w:space="0" w:color="auto"/>
              <w:right w:val="single" w:sz="4" w:space="0" w:color="auto"/>
            </w:tcBorders>
            <w:shd w:val="clear" w:color="auto" w:fill="auto"/>
            <w:vAlign w:val="center"/>
            <w:hideMark/>
          </w:tcPr>
          <w:p w:rsidR="002A3A85" w:rsidRPr="002A3A85" w:rsidRDefault="002A3A85" w:rsidP="006761B1">
            <w:pPr>
              <w:spacing w:after="0" w:line="240" w:lineRule="auto"/>
              <w:jc w:val="center"/>
              <w:rPr>
                <w:rFonts w:ascii="Times New Roman" w:eastAsia="Times New Roman" w:hAnsi="Times New Roman" w:cs="Times New Roman"/>
                <w:color w:val="000000"/>
                <w:sz w:val="20"/>
                <w:szCs w:val="20"/>
                <w:lang w:eastAsia="ru-RU"/>
              </w:rPr>
            </w:pPr>
            <w:r w:rsidRPr="002A3A85">
              <w:rPr>
                <w:rFonts w:ascii="Times New Roman" w:eastAsia="Times New Roman" w:hAnsi="Times New Roman" w:cs="Times New Roman"/>
                <w:color w:val="000000"/>
                <w:sz w:val="20"/>
                <w:szCs w:val="20"/>
                <w:lang w:eastAsia="ru-RU"/>
              </w:rPr>
              <w:t>2,19</w:t>
            </w:r>
          </w:p>
        </w:tc>
        <w:tc>
          <w:tcPr>
            <w:tcW w:w="693" w:type="dxa"/>
            <w:tcBorders>
              <w:top w:val="nil"/>
              <w:left w:val="nil"/>
              <w:bottom w:val="single" w:sz="8" w:space="0" w:color="auto"/>
              <w:right w:val="single" w:sz="4" w:space="0" w:color="auto"/>
            </w:tcBorders>
            <w:shd w:val="clear" w:color="auto" w:fill="auto"/>
            <w:vAlign w:val="center"/>
            <w:hideMark/>
          </w:tcPr>
          <w:p w:rsidR="002A3A85" w:rsidRPr="002A3A85" w:rsidRDefault="002A3A85" w:rsidP="006761B1">
            <w:pPr>
              <w:spacing w:after="0" w:line="240" w:lineRule="auto"/>
              <w:jc w:val="center"/>
              <w:rPr>
                <w:rFonts w:ascii="Times New Roman" w:eastAsia="Times New Roman" w:hAnsi="Times New Roman" w:cs="Times New Roman"/>
                <w:color w:val="000000"/>
                <w:sz w:val="20"/>
                <w:szCs w:val="20"/>
                <w:lang w:eastAsia="ru-RU"/>
              </w:rPr>
            </w:pPr>
            <w:r w:rsidRPr="002A3A85">
              <w:rPr>
                <w:rFonts w:ascii="Times New Roman" w:eastAsia="Times New Roman" w:hAnsi="Times New Roman" w:cs="Times New Roman"/>
                <w:color w:val="000000"/>
                <w:sz w:val="20"/>
                <w:szCs w:val="20"/>
                <w:lang w:eastAsia="ru-RU"/>
              </w:rPr>
              <w:t>3,78</w:t>
            </w:r>
          </w:p>
        </w:tc>
        <w:tc>
          <w:tcPr>
            <w:tcW w:w="693" w:type="dxa"/>
            <w:tcBorders>
              <w:top w:val="nil"/>
              <w:left w:val="nil"/>
              <w:bottom w:val="single" w:sz="8" w:space="0" w:color="auto"/>
              <w:right w:val="single" w:sz="4" w:space="0" w:color="auto"/>
            </w:tcBorders>
            <w:shd w:val="clear" w:color="auto" w:fill="auto"/>
            <w:vAlign w:val="center"/>
            <w:hideMark/>
          </w:tcPr>
          <w:p w:rsidR="002A3A85" w:rsidRPr="002A3A85" w:rsidRDefault="002A3A85" w:rsidP="006761B1">
            <w:pPr>
              <w:spacing w:after="0" w:line="240" w:lineRule="auto"/>
              <w:jc w:val="center"/>
              <w:rPr>
                <w:rFonts w:ascii="Times New Roman" w:eastAsia="Times New Roman" w:hAnsi="Times New Roman" w:cs="Times New Roman"/>
                <w:color w:val="000000"/>
                <w:sz w:val="20"/>
                <w:szCs w:val="20"/>
                <w:lang w:eastAsia="ru-RU"/>
              </w:rPr>
            </w:pPr>
            <w:r w:rsidRPr="002A3A85">
              <w:rPr>
                <w:rFonts w:ascii="Times New Roman" w:eastAsia="Times New Roman" w:hAnsi="Times New Roman" w:cs="Times New Roman"/>
                <w:color w:val="000000"/>
                <w:sz w:val="20"/>
                <w:szCs w:val="20"/>
                <w:lang w:eastAsia="ru-RU"/>
              </w:rPr>
              <w:t>8,42</w:t>
            </w:r>
          </w:p>
        </w:tc>
        <w:tc>
          <w:tcPr>
            <w:tcW w:w="666" w:type="dxa"/>
            <w:tcBorders>
              <w:top w:val="nil"/>
              <w:left w:val="nil"/>
              <w:bottom w:val="single" w:sz="8" w:space="0" w:color="auto"/>
              <w:right w:val="single" w:sz="4" w:space="0" w:color="auto"/>
            </w:tcBorders>
            <w:shd w:val="clear" w:color="auto" w:fill="auto"/>
            <w:vAlign w:val="center"/>
            <w:hideMark/>
          </w:tcPr>
          <w:p w:rsidR="002A3A85" w:rsidRPr="002A3A85" w:rsidRDefault="002A3A85" w:rsidP="006761B1">
            <w:pPr>
              <w:spacing w:after="0" w:line="240" w:lineRule="auto"/>
              <w:jc w:val="center"/>
              <w:rPr>
                <w:rFonts w:ascii="Times New Roman" w:eastAsia="Times New Roman" w:hAnsi="Times New Roman" w:cs="Times New Roman"/>
                <w:color w:val="000000"/>
                <w:sz w:val="20"/>
                <w:szCs w:val="20"/>
                <w:lang w:eastAsia="ru-RU"/>
              </w:rPr>
            </w:pPr>
            <w:r w:rsidRPr="002A3A85">
              <w:rPr>
                <w:rFonts w:ascii="Times New Roman" w:eastAsia="Times New Roman" w:hAnsi="Times New Roman" w:cs="Times New Roman"/>
                <w:color w:val="000000"/>
                <w:sz w:val="20"/>
                <w:szCs w:val="20"/>
                <w:lang w:eastAsia="ru-RU"/>
              </w:rPr>
              <w:t>17,1</w:t>
            </w:r>
          </w:p>
        </w:tc>
        <w:tc>
          <w:tcPr>
            <w:tcW w:w="679" w:type="dxa"/>
            <w:tcBorders>
              <w:top w:val="nil"/>
              <w:left w:val="nil"/>
              <w:bottom w:val="single" w:sz="8" w:space="0" w:color="auto"/>
              <w:right w:val="single" w:sz="4" w:space="0" w:color="auto"/>
            </w:tcBorders>
            <w:shd w:val="clear" w:color="auto" w:fill="auto"/>
            <w:vAlign w:val="center"/>
            <w:hideMark/>
          </w:tcPr>
          <w:p w:rsidR="002A3A85" w:rsidRPr="002A3A85" w:rsidRDefault="002A3A85" w:rsidP="006761B1">
            <w:pPr>
              <w:spacing w:after="0" w:line="240" w:lineRule="auto"/>
              <w:jc w:val="center"/>
              <w:rPr>
                <w:rFonts w:ascii="Times New Roman" w:eastAsia="Times New Roman" w:hAnsi="Times New Roman" w:cs="Times New Roman"/>
                <w:color w:val="000000"/>
                <w:sz w:val="20"/>
                <w:szCs w:val="20"/>
                <w:lang w:eastAsia="ru-RU"/>
              </w:rPr>
            </w:pPr>
            <w:r w:rsidRPr="002A3A85">
              <w:rPr>
                <w:rFonts w:ascii="Times New Roman" w:eastAsia="Times New Roman" w:hAnsi="Times New Roman" w:cs="Times New Roman"/>
                <w:color w:val="000000"/>
                <w:sz w:val="20"/>
                <w:szCs w:val="20"/>
                <w:lang w:eastAsia="ru-RU"/>
              </w:rPr>
              <w:t>34,42</w:t>
            </w:r>
          </w:p>
        </w:tc>
        <w:tc>
          <w:tcPr>
            <w:tcW w:w="666" w:type="dxa"/>
            <w:tcBorders>
              <w:top w:val="nil"/>
              <w:left w:val="nil"/>
              <w:bottom w:val="single" w:sz="8" w:space="0" w:color="auto"/>
              <w:right w:val="single" w:sz="4" w:space="0" w:color="auto"/>
            </w:tcBorders>
            <w:shd w:val="clear" w:color="auto" w:fill="auto"/>
            <w:vAlign w:val="center"/>
            <w:hideMark/>
          </w:tcPr>
          <w:p w:rsidR="002A3A85" w:rsidRPr="002A3A85" w:rsidRDefault="002A3A85" w:rsidP="006761B1">
            <w:pPr>
              <w:spacing w:after="0" w:line="240" w:lineRule="auto"/>
              <w:jc w:val="center"/>
              <w:rPr>
                <w:rFonts w:ascii="Times New Roman" w:eastAsia="Times New Roman" w:hAnsi="Times New Roman" w:cs="Times New Roman"/>
                <w:color w:val="000000"/>
                <w:sz w:val="20"/>
                <w:szCs w:val="20"/>
                <w:lang w:eastAsia="ru-RU"/>
              </w:rPr>
            </w:pPr>
            <w:r w:rsidRPr="002A3A85">
              <w:rPr>
                <w:rFonts w:ascii="Times New Roman" w:eastAsia="Times New Roman" w:hAnsi="Times New Roman" w:cs="Times New Roman"/>
                <w:color w:val="000000"/>
                <w:sz w:val="20"/>
                <w:szCs w:val="20"/>
                <w:lang w:eastAsia="ru-RU"/>
              </w:rPr>
              <w:t>62,17</w:t>
            </w:r>
          </w:p>
        </w:tc>
        <w:tc>
          <w:tcPr>
            <w:tcW w:w="666" w:type="dxa"/>
            <w:tcBorders>
              <w:top w:val="nil"/>
              <w:left w:val="nil"/>
              <w:bottom w:val="single" w:sz="8" w:space="0" w:color="auto"/>
              <w:right w:val="single" w:sz="4" w:space="0" w:color="auto"/>
            </w:tcBorders>
            <w:shd w:val="clear" w:color="auto" w:fill="auto"/>
            <w:vAlign w:val="center"/>
            <w:hideMark/>
          </w:tcPr>
          <w:p w:rsidR="002A3A85" w:rsidRPr="002A3A85" w:rsidRDefault="002A3A85" w:rsidP="006761B1">
            <w:pPr>
              <w:spacing w:after="0" w:line="240" w:lineRule="auto"/>
              <w:jc w:val="center"/>
              <w:rPr>
                <w:rFonts w:ascii="Times New Roman" w:eastAsia="Times New Roman" w:hAnsi="Times New Roman" w:cs="Times New Roman"/>
                <w:color w:val="000000"/>
                <w:sz w:val="20"/>
                <w:szCs w:val="20"/>
                <w:lang w:eastAsia="ru-RU"/>
              </w:rPr>
            </w:pPr>
            <w:r w:rsidRPr="002A3A85">
              <w:rPr>
                <w:rFonts w:ascii="Times New Roman" w:eastAsia="Times New Roman" w:hAnsi="Times New Roman" w:cs="Times New Roman"/>
                <w:color w:val="000000"/>
                <w:sz w:val="20"/>
                <w:szCs w:val="20"/>
                <w:lang w:eastAsia="ru-RU"/>
              </w:rPr>
              <w:t>38,56</w:t>
            </w:r>
          </w:p>
        </w:tc>
        <w:tc>
          <w:tcPr>
            <w:tcW w:w="666" w:type="dxa"/>
            <w:tcBorders>
              <w:top w:val="nil"/>
              <w:left w:val="nil"/>
              <w:bottom w:val="single" w:sz="8" w:space="0" w:color="auto"/>
              <w:right w:val="single" w:sz="4" w:space="0" w:color="auto"/>
            </w:tcBorders>
            <w:shd w:val="clear" w:color="auto" w:fill="auto"/>
            <w:vAlign w:val="center"/>
            <w:hideMark/>
          </w:tcPr>
          <w:p w:rsidR="002A3A85" w:rsidRPr="002A3A85" w:rsidRDefault="002A3A85" w:rsidP="006761B1">
            <w:pPr>
              <w:spacing w:after="0" w:line="240" w:lineRule="auto"/>
              <w:jc w:val="center"/>
              <w:rPr>
                <w:rFonts w:ascii="Times New Roman" w:eastAsia="Times New Roman" w:hAnsi="Times New Roman" w:cs="Times New Roman"/>
                <w:color w:val="000000"/>
                <w:sz w:val="20"/>
                <w:szCs w:val="20"/>
                <w:lang w:eastAsia="ru-RU"/>
              </w:rPr>
            </w:pPr>
            <w:r w:rsidRPr="002A3A85">
              <w:rPr>
                <w:rFonts w:ascii="Times New Roman" w:eastAsia="Times New Roman" w:hAnsi="Times New Roman" w:cs="Times New Roman"/>
                <w:color w:val="000000"/>
                <w:sz w:val="20"/>
                <w:szCs w:val="20"/>
                <w:lang w:eastAsia="ru-RU"/>
              </w:rPr>
              <w:t>30,43</w:t>
            </w:r>
          </w:p>
        </w:tc>
        <w:tc>
          <w:tcPr>
            <w:tcW w:w="666" w:type="dxa"/>
            <w:tcBorders>
              <w:top w:val="nil"/>
              <w:left w:val="nil"/>
              <w:bottom w:val="single" w:sz="8" w:space="0" w:color="auto"/>
              <w:right w:val="single" w:sz="8" w:space="0" w:color="auto"/>
            </w:tcBorders>
            <w:shd w:val="clear" w:color="auto" w:fill="auto"/>
            <w:vAlign w:val="center"/>
            <w:hideMark/>
          </w:tcPr>
          <w:p w:rsidR="002A3A85" w:rsidRPr="002A3A85" w:rsidRDefault="006761B1" w:rsidP="006761B1">
            <w:pPr>
              <w:spacing w:after="0" w:line="240" w:lineRule="auto"/>
              <w:jc w:val="center"/>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w:t>
            </w:r>
          </w:p>
        </w:tc>
      </w:tr>
    </w:tbl>
    <w:p w:rsidR="00851A85" w:rsidRPr="006761B1" w:rsidRDefault="00851A85" w:rsidP="00521781">
      <w:pPr>
        <w:spacing w:after="0" w:line="360" w:lineRule="auto"/>
        <w:rPr>
          <w:rFonts w:ascii="Times New Roman" w:hAnsi="Times New Roman" w:cs="Times New Roman"/>
          <w:sz w:val="28"/>
          <w:szCs w:val="28"/>
          <w:lang w:val="uk-UA"/>
        </w:rPr>
      </w:pPr>
    </w:p>
    <w:p w:rsidR="00D324BF" w:rsidRDefault="0037535E" w:rsidP="00155CF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Такий обсяг угод по </w:t>
      </w:r>
      <w:r>
        <w:rPr>
          <w:rFonts w:ascii="Times New Roman" w:hAnsi="Times New Roman" w:cs="Times New Roman"/>
          <w:sz w:val="28"/>
          <w:szCs w:val="28"/>
          <w:lang w:val="en-US"/>
        </w:rPr>
        <w:t>CDS</w:t>
      </w:r>
      <w:r>
        <w:rPr>
          <w:rFonts w:ascii="Times New Roman" w:hAnsi="Times New Roman" w:cs="Times New Roman"/>
          <w:sz w:val="28"/>
          <w:szCs w:val="28"/>
          <w:lang w:val="uk-UA"/>
        </w:rPr>
        <w:t xml:space="preserve"> при масовому зверненні банків з вимогою компенсацій збитків не витримали такі відомі корпорації як </w:t>
      </w:r>
      <w:r>
        <w:rPr>
          <w:rFonts w:ascii="Times New Roman" w:hAnsi="Times New Roman" w:cs="Times New Roman"/>
          <w:sz w:val="28"/>
          <w:szCs w:val="28"/>
          <w:lang w:val="en-US"/>
        </w:rPr>
        <w:t>AIG</w:t>
      </w:r>
      <w:r w:rsidRPr="0037535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та </w:t>
      </w:r>
      <w:r>
        <w:rPr>
          <w:rFonts w:ascii="Times New Roman" w:hAnsi="Times New Roman" w:cs="Times New Roman"/>
          <w:sz w:val="28"/>
          <w:szCs w:val="28"/>
          <w:lang w:val="en-US"/>
        </w:rPr>
        <w:t>Lehman</w:t>
      </w:r>
      <w:r w:rsidRPr="0037535E">
        <w:rPr>
          <w:rFonts w:ascii="Times New Roman" w:hAnsi="Times New Roman" w:cs="Times New Roman"/>
          <w:sz w:val="28"/>
          <w:szCs w:val="28"/>
          <w:lang w:val="uk-UA"/>
        </w:rPr>
        <w:t xml:space="preserve"> </w:t>
      </w:r>
      <w:r>
        <w:rPr>
          <w:rFonts w:ascii="Times New Roman" w:hAnsi="Times New Roman" w:cs="Times New Roman"/>
          <w:sz w:val="28"/>
          <w:szCs w:val="28"/>
          <w:lang w:val="en-US"/>
        </w:rPr>
        <w:t>Brothers</w:t>
      </w:r>
      <w:r w:rsidRPr="0037535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які випустили </w:t>
      </w:r>
      <w:proofErr w:type="spellStart"/>
      <w:r>
        <w:rPr>
          <w:rFonts w:ascii="Times New Roman" w:hAnsi="Times New Roman" w:cs="Times New Roman"/>
          <w:sz w:val="28"/>
          <w:szCs w:val="28"/>
          <w:lang w:val="uk-UA"/>
        </w:rPr>
        <w:t>кредитно-дефолтних</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свопів</w:t>
      </w:r>
      <w:proofErr w:type="spellEnd"/>
      <w:r>
        <w:rPr>
          <w:rFonts w:ascii="Times New Roman" w:hAnsi="Times New Roman" w:cs="Times New Roman"/>
          <w:sz w:val="28"/>
          <w:szCs w:val="28"/>
          <w:lang w:val="uk-UA"/>
        </w:rPr>
        <w:t xml:space="preserve"> на </w:t>
      </w:r>
      <w:r w:rsidR="004E690E" w:rsidRPr="0037535E">
        <w:rPr>
          <w:rFonts w:ascii="Times New Roman" w:hAnsi="Times New Roman" w:cs="Times New Roman"/>
          <w:sz w:val="28"/>
          <w:szCs w:val="28"/>
          <w:lang w:val="uk-UA"/>
        </w:rPr>
        <w:t>$</w:t>
      </w:r>
      <w:r>
        <w:rPr>
          <w:rFonts w:ascii="Times New Roman" w:hAnsi="Times New Roman" w:cs="Times New Roman"/>
          <w:sz w:val="28"/>
          <w:szCs w:val="28"/>
          <w:lang w:val="uk-UA"/>
        </w:rPr>
        <w:t xml:space="preserve">440 та </w:t>
      </w:r>
      <w:r w:rsidR="004E690E" w:rsidRPr="0037535E">
        <w:rPr>
          <w:rFonts w:ascii="Times New Roman" w:hAnsi="Times New Roman" w:cs="Times New Roman"/>
          <w:sz w:val="28"/>
          <w:szCs w:val="28"/>
          <w:lang w:val="uk-UA"/>
        </w:rPr>
        <w:t>$</w:t>
      </w:r>
      <w:r>
        <w:rPr>
          <w:rFonts w:ascii="Times New Roman" w:hAnsi="Times New Roman" w:cs="Times New Roman"/>
          <w:sz w:val="28"/>
          <w:szCs w:val="28"/>
          <w:lang w:val="uk-UA"/>
        </w:rPr>
        <w:t xml:space="preserve">700 млрд. відповідно. </w:t>
      </w:r>
      <w:r w:rsidR="00D324BF">
        <w:rPr>
          <w:rFonts w:ascii="Times New Roman" w:hAnsi="Times New Roman" w:cs="Times New Roman"/>
          <w:sz w:val="28"/>
          <w:szCs w:val="28"/>
          <w:lang w:val="uk-UA"/>
        </w:rPr>
        <w:t xml:space="preserve">Крах іпотечного ринку США, що виник внаслідок нехтуванням банками селекцією позичальників з небездоганною кредитною історією </w:t>
      </w:r>
      <w:r w:rsidR="00D324BF" w:rsidRPr="003933CE">
        <w:rPr>
          <w:rFonts w:ascii="Times New Roman" w:hAnsi="Times New Roman" w:cs="Times New Roman"/>
          <w:sz w:val="28"/>
          <w:szCs w:val="28"/>
          <w:lang w:val="uk-UA"/>
        </w:rPr>
        <w:t>(</w:t>
      </w:r>
      <w:r w:rsidR="00D324BF">
        <w:rPr>
          <w:rFonts w:ascii="Times New Roman" w:hAnsi="Times New Roman" w:cs="Times New Roman"/>
          <w:sz w:val="28"/>
          <w:szCs w:val="28"/>
          <w:lang w:val="en-US"/>
        </w:rPr>
        <w:t>sub</w:t>
      </w:r>
      <w:r w:rsidR="00D324BF" w:rsidRPr="003933CE">
        <w:rPr>
          <w:rFonts w:ascii="Times New Roman" w:hAnsi="Times New Roman" w:cs="Times New Roman"/>
          <w:sz w:val="28"/>
          <w:szCs w:val="28"/>
          <w:lang w:val="uk-UA"/>
        </w:rPr>
        <w:t>-</w:t>
      </w:r>
      <w:r w:rsidR="00D324BF">
        <w:rPr>
          <w:rFonts w:ascii="Times New Roman" w:hAnsi="Times New Roman" w:cs="Times New Roman"/>
          <w:sz w:val="28"/>
          <w:szCs w:val="28"/>
          <w:lang w:val="en-US"/>
        </w:rPr>
        <w:t>prime</w:t>
      </w:r>
      <w:r w:rsidR="00D324BF" w:rsidRPr="003933CE">
        <w:rPr>
          <w:rFonts w:ascii="Times New Roman" w:hAnsi="Times New Roman" w:cs="Times New Roman"/>
          <w:sz w:val="28"/>
          <w:szCs w:val="28"/>
          <w:lang w:val="uk-UA"/>
        </w:rPr>
        <w:t>), призв</w:t>
      </w:r>
      <w:r w:rsidR="00D324BF">
        <w:rPr>
          <w:rFonts w:ascii="Times New Roman" w:hAnsi="Times New Roman" w:cs="Times New Roman"/>
          <w:sz w:val="28"/>
          <w:szCs w:val="28"/>
          <w:lang w:val="uk-UA"/>
        </w:rPr>
        <w:t xml:space="preserve">ів до шалених збитків як емітентів </w:t>
      </w:r>
      <w:r w:rsidR="00D324BF">
        <w:rPr>
          <w:rFonts w:ascii="Times New Roman" w:hAnsi="Times New Roman" w:cs="Times New Roman"/>
          <w:sz w:val="28"/>
          <w:szCs w:val="28"/>
          <w:lang w:val="en-US"/>
        </w:rPr>
        <w:t>CDS</w:t>
      </w:r>
      <w:r w:rsidR="00D324BF" w:rsidRPr="003933CE">
        <w:rPr>
          <w:rFonts w:ascii="Times New Roman" w:hAnsi="Times New Roman" w:cs="Times New Roman"/>
          <w:sz w:val="28"/>
          <w:szCs w:val="28"/>
          <w:lang w:val="uk-UA"/>
        </w:rPr>
        <w:t xml:space="preserve">, </w:t>
      </w:r>
      <w:r w:rsidR="00D324BF">
        <w:rPr>
          <w:rFonts w:ascii="Times New Roman" w:hAnsi="Times New Roman" w:cs="Times New Roman"/>
          <w:sz w:val="28"/>
          <w:szCs w:val="28"/>
          <w:lang w:val="uk-UA"/>
        </w:rPr>
        <w:t xml:space="preserve">так і банків. </w:t>
      </w:r>
    </w:p>
    <w:p w:rsidR="003249D6" w:rsidRDefault="00D324BF" w:rsidP="00155CF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Саме тому механізм взаємовідносин між позичальником, банком та емітентом </w:t>
      </w:r>
      <w:proofErr w:type="spellStart"/>
      <w:r>
        <w:rPr>
          <w:rFonts w:ascii="Times New Roman" w:hAnsi="Times New Roman" w:cs="Times New Roman"/>
          <w:sz w:val="28"/>
          <w:szCs w:val="28"/>
          <w:lang w:val="uk-UA"/>
        </w:rPr>
        <w:t>кредитно-дефолтного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свопу</w:t>
      </w:r>
      <w:proofErr w:type="spellEnd"/>
      <w:r>
        <w:rPr>
          <w:rFonts w:ascii="Times New Roman" w:hAnsi="Times New Roman" w:cs="Times New Roman"/>
          <w:sz w:val="28"/>
          <w:szCs w:val="28"/>
          <w:lang w:val="uk-UA"/>
        </w:rPr>
        <w:t xml:space="preserve"> потребує певної корекції та жорсткого контролю. </w:t>
      </w:r>
      <w:r w:rsidR="003249D6">
        <w:rPr>
          <w:rFonts w:ascii="Times New Roman" w:hAnsi="Times New Roman" w:cs="Times New Roman"/>
          <w:sz w:val="28"/>
          <w:szCs w:val="28"/>
          <w:lang w:val="uk-UA"/>
        </w:rPr>
        <w:t>Однак, с</w:t>
      </w:r>
      <w:r w:rsidR="00B41A3E">
        <w:rPr>
          <w:rFonts w:ascii="Times New Roman" w:hAnsi="Times New Roman" w:cs="Times New Roman"/>
          <w:sz w:val="28"/>
          <w:szCs w:val="28"/>
          <w:lang w:val="uk-UA"/>
        </w:rPr>
        <w:t>еред п</w:t>
      </w:r>
      <w:r w:rsidR="003249D6">
        <w:rPr>
          <w:rFonts w:ascii="Times New Roman" w:hAnsi="Times New Roman" w:cs="Times New Roman"/>
          <w:sz w:val="28"/>
          <w:szCs w:val="28"/>
          <w:lang w:val="uk-UA"/>
        </w:rPr>
        <w:t>ровідних вчених та фінансистів</w:t>
      </w:r>
      <w:r w:rsidR="00B41A3E">
        <w:rPr>
          <w:rFonts w:ascii="Times New Roman" w:hAnsi="Times New Roman" w:cs="Times New Roman"/>
          <w:sz w:val="28"/>
          <w:szCs w:val="28"/>
          <w:lang w:val="uk-UA"/>
        </w:rPr>
        <w:t xml:space="preserve"> не існує єдиної думки, яким чином вдосконалити ринок кредитних деривативів, щоб не траплялися подібні наслідки. </w:t>
      </w:r>
    </w:p>
    <w:p w:rsidR="004F09DF" w:rsidRDefault="00B41A3E" w:rsidP="00155CF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 лауреат Нобелівської премії 1997 року з економіки за винахід моделі біржових опціонів </w:t>
      </w:r>
      <w:proofErr w:type="spellStart"/>
      <w:r>
        <w:rPr>
          <w:rFonts w:ascii="Times New Roman" w:hAnsi="Times New Roman" w:cs="Times New Roman"/>
          <w:sz w:val="28"/>
          <w:szCs w:val="28"/>
          <w:lang w:val="uk-UA"/>
        </w:rPr>
        <w:t>Майрон</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Шоулз</w:t>
      </w:r>
      <w:proofErr w:type="spellEnd"/>
      <w:r>
        <w:rPr>
          <w:rFonts w:ascii="Times New Roman" w:hAnsi="Times New Roman" w:cs="Times New Roman"/>
          <w:sz w:val="28"/>
          <w:szCs w:val="28"/>
          <w:lang w:val="uk-UA"/>
        </w:rPr>
        <w:t xml:space="preserve"> висловив ідею про заборону деривативів, що торгуються поза регульованим ринком. </w:t>
      </w:r>
      <w:proofErr w:type="spellStart"/>
      <w:r w:rsidR="008071CB">
        <w:rPr>
          <w:rFonts w:ascii="Times New Roman" w:hAnsi="Times New Roman" w:cs="Times New Roman"/>
          <w:sz w:val="28"/>
          <w:szCs w:val="28"/>
          <w:lang w:val="uk-UA"/>
        </w:rPr>
        <w:t>Шоулза</w:t>
      </w:r>
      <w:proofErr w:type="spellEnd"/>
      <w:r w:rsidR="008071CB">
        <w:rPr>
          <w:rFonts w:ascii="Times New Roman" w:hAnsi="Times New Roman" w:cs="Times New Roman"/>
          <w:sz w:val="28"/>
          <w:szCs w:val="28"/>
          <w:lang w:val="uk-UA"/>
        </w:rPr>
        <w:t xml:space="preserve"> підтримує видатний вчений-фінансист Мартін </w:t>
      </w:r>
      <w:proofErr w:type="spellStart"/>
      <w:r w:rsidR="008071CB">
        <w:rPr>
          <w:rFonts w:ascii="Times New Roman" w:hAnsi="Times New Roman" w:cs="Times New Roman"/>
          <w:sz w:val="28"/>
          <w:szCs w:val="28"/>
          <w:lang w:val="uk-UA"/>
        </w:rPr>
        <w:t>Майр</w:t>
      </w:r>
      <w:proofErr w:type="spellEnd"/>
      <w:r w:rsidR="008071CB">
        <w:rPr>
          <w:rFonts w:ascii="Times New Roman" w:hAnsi="Times New Roman" w:cs="Times New Roman"/>
          <w:sz w:val="28"/>
          <w:szCs w:val="28"/>
          <w:lang w:val="uk-UA"/>
        </w:rPr>
        <w:t xml:space="preserve">, вважаючи позабіржові деривативи </w:t>
      </w:r>
      <w:r w:rsidR="00436C05">
        <w:rPr>
          <w:rFonts w:ascii="Times New Roman" w:hAnsi="Times New Roman" w:cs="Times New Roman"/>
          <w:sz w:val="28"/>
          <w:szCs w:val="28"/>
          <w:lang w:val="uk-UA"/>
        </w:rPr>
        <w:t>«</w:t>
      </w:r>
      <w:r w:rsidR="008071CB">
        <w:rPr>
          <w:rFonts w:ascii="Times New Roman" w:hAnsi="Times New Roman" w:cs="Times New Roman"/>
          <w:sz w:val="28"/>
          <w:szCs w:val="28"/>
          <w:lang w:val="uk-UA"/>
        </w:rPr>
        <w:t>джерелом необмеженого фінансового важеля</w:t>
      </w:r>
      <w:r w:rsidR="00436C05">
        <w:rPr>
          <w:rFonts w:ascii="Times New Roman" w:hAnsi="Times New Roman" w:cs="Times New Roman"/>
          <w:sz w:val="28"/>
          <w:szCs w:val="28"/>
          <w:lang w:val="uk-UA"/>
        </w:rPr>
        <w:t>»</w:t>
      </w:r>
      <w:r w:rsidR="008071CB">
        <w:rPr>
          <w:rFonts w:ascii="Times New Roman" w:hAnsi="Times New Roman" w:cs="Times New Roman"/>
          <w:sz w:val="28"/>
          <w:szCs w:val="28"/>
          <w:lang w:val="uk-UA"/>
        </w:rPr>
        <w:t>, які неодмінно мають призвести до нестабільності міжнародної фінансової системи.</w:t>
      </w:r>
      <w:r w:rsidR="004F09DF">
        <w:rPr>
          <w:rFonts w:ascii="Times New Roman" w:hAnsi="Times New Roman" w:cs="Times New Roman"/>
          <w:sz w:val="28"/>
          <w:szCs w:val="28"/>
          <w:lang w:val="uk-UA"/>
        </w:rPr>
        <w:t xml:space="preserve"> </w:t>
      </w:r>
    </w:p>
    <w:p w:rsidR="004F09DF" w:rsidRPr="006470A5" w:rsidRDefault="004F09DF" w:rsidP="00155CF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Сучасний російський економіст Олександр </w:t>
      </w:r>
      <w:proofErr w:type="spellStart"/>
      <w:r>
        <w:rPr>
          <w:rFonts w:ascii="Times New Roman" w:hAnsi="Times New Roman" w:cs="Times New Roman"/>
          <w:sz w:val="28"/>
          <w:szCs w:val="28"/>
          <w:lang w:val="uk-UA"/>
        </w:rPr>
        <w:t>Айвазов</w:t>
      </w:r>
      <w:proofErr w:type="spellEnd"/>
      <w:r>
        <w:rPr>
          <w:rFonts w:ascii="Times New Roman" w:hAnsi="Times New Roman" w:cs="Times New Roman"/>
          <w:sz w:val="28"/>
          <w:szCs w:val="28"/>
          <w:lang w:val="uk-UA"/>
        </w:rPr>
        <w:t xml:space="preserve"> рекомендує вкладати золотовалютні резерви</w:t>
      </w:r>
      <w:r w:rsidR="002C1DFD">
        <w:rPr>
          <w:rFonts w:ascii="Times New Roman" w:hAnsi="Times New Roman" w:cs="Times New Roman"/>
          <w:sz w:val="28"/>
          <w:szCs w:val="28"/>
          <w:lang w:val="uk-UA"/>
        </w:rPr>
        <w:t xml:space="preserve"> не в деривативи, а</w:t>
      </w:r>
      <w:r>
        <w:rPr>
          <w:rFonts w:ascii="Times New Roman" w:hAnsi="Times New Roman" w:cs="Times New Roman"/>
          <w:sz w:val="28"/>
          <w:szCs w:val="28"/>
          <w:lang w:val="uk-UA"/>
        </w:rPr>
        <w:t xml:space="preserve"> в базисні інновації шостого технологічного укладу, в економіку знань майбутнього, в інфраструктуру, а також у знецінені західноєвропейські корпорації.</w:t>
      </w:r>
      <w:r w:rsidR="004D3C31" w:rsidRPr="004D3C31">
        <w:rPr>
          <w:rFonts w:ascii="Times New Roman" w:hAnsi="Times New Roman" w:cs="Times New Roman"/>
          <w:sz w:val="28"/>
          <w:szCs w:val="28"/>
          <w:lang w:val="uk-UA"/>
        </w:rPr>
        <w:t xml:space="preserve"> [</w:t>
      </w:r>
      <w:r w:rsidR="004D3C31" w:rsidRPr="006470A5">
        <w:rPr>
          <w:rFonts w:ascii="Times New Roman" w:hAnsi="Times New Roman" w:cs="Times New Roman"/>
          <w:sz w:val="28"/>
          <w:szCs w:val="28"/>
          <w:lang w:val="uk-UA"/>
        </w:rPr>
        <w:t>12]</w:t>
      </w:r>
    </w:p>
    <w:p w:rsidR="004F09DF" w:rsidRPr="006470A5" w:rsidRDefault="005D515A" w:rsidP="00155C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Український економіст Андрій </w:t>
      </w:r>
      <w:proofErr w:type="spellStart"/>
      <w:r>
        <w:rPr>
          <w:rFonts w:ascii="Times New Roman" w:hAnsi="Times New Roman" w:cs="Times New Roman"/>
          <w:sz w:val="28"/>
          <w:szCs w:val="28"/>
          <w:lang w:val="uk-UA"/>
        </w:rPr>
        <w:t>Шатунський</w:t>
      </w:r>
      <w:proofErr w:type="spellEnd"/>
      <w:r>
        <w:rPr>
          <w:rFonts w:ascii="Times New Roman" w:hAnsi="Times New Roman" w:cs="Times New Roman"/>
          <w:sz w:val="28"/>
          <w:szCs w:val="28"/>
          <w:lang w:val="uk-UA"/>
        </w:rPr>
        <w:t xml:space="preserve"> стверджує, що для подолання економічної кризи необхідно створити </w:t>
      </w:r>
      <w:r w:rsidR="00436C05">
        <w:rPr>
          <w:rFonts w:ascii="Times New Roman" w:hAnsi="Times New Roman" w:cs="Times New Roman"/>
          <w:sz w:val="28"/>
          <w:szCs w:val="28"/>
          <w:lang w:val="uk-UA"/>
        </w:rPr>
        <w:t>«</w:t>
      </w:r>
      <w:r>
        <w:rPr>
          <w:rFonts w:ascii="Times New Roman" w:hAnsi="Times New Roman" w:cs="Times New Roman"/>
          <w:sz w:val="28"/>
          <w:szCs w:val="28"/>
          <w:lang w:val="uk-UA"/>
        </w:rPr>
        <w:t>мотиваційний механізм піднесення виробництва</w:t>
      </w:r>
      <w:r w:rsidR="00436C05">
        <w:rPr>
          <w:rFonts w:ascii="Times New Roman" w:hAnsi="Times New Roman" w:cs="Times New Roman"/>
          <w:sz w:val="28"/>
          <w:szCs w:val="28"/>
          <w:lang w:val="uk-UA"/>
        </w:rPr>
        <w:t>»</w:t>
      </w:r>
      <w:r>
        <w:rPr>
          <w:rFonts w:ascii="Times New Roman" w:hAnsi="Times New Roman" w:cs="Times New Roman"/>
          <w:sz w:val="28"/>
          <w:szCs w:val="28"/>
          <w:lang w:val="uk-UA"/>
        </w:rPr>
        <w:t xml:space="preserve">. Для цього він пропонує три основних кроки, один </w:t>
      </w:r>
      <w:r>
        <w:rPr>
          <w:rFonts w:ascii="Times New Roman" w:hAnsi="Times New Roman" w:cs="Times New Roman"/>
          <w:sz w:val="28"/>
          <w:szCs w:val="28"/>
          <w:lang w:val="uk-UA"/>
        </w:rPr>
        <w:lastRenderedPageBreak/>
        <w:t>з яких є залучення найбільш ефективних інвестицій в розвиток виробничої сфери у поєднанні з</w:t>
      </w:r>
      <w:r w:rsidR="00BC0EB5">
        <w:rPr>
          <w:rFonts w:ascii="Times New Roman" w:hAnsi="Times New Roman" w:cs="Times New Roman"/>
          <w:sz w:val="28"/>
          <w:szCs w:val="28"/>
          <w:lang w:val="uk-UA"/>
        </w:rPr>
        <w:t xml:space="preserve"> активною</w:t>
      </w:r>
      <w:r>
        <w:rPr>
          <w:rFonts w:ascii="Times New Roman" w:hAnsi="Times New Roman" w:cs="Times New Roman"/>
          <w:sz w:val="28"/>
          <w:szCs w:val="28"/>
          <w:lang w:val="uk-UA"/>
        </w:rPr>
        <w:t xml:space="preserve"> фінансово-кредитною політикою.</w:t>
      </w:r>
      <w:r w:rsidR="004D3C31" w:rsidRPr="004D3C31">
        <w:rPr>
          <w:rFonts w:ascii="Times New Roman" w:hAnsi="Times New Roman" w:cs="Times New Roman"/>
          <w:sz w:val="28"/>
          <w:szCs w:val="28"/>
          <w:lang w:val="uk-UA"/>
        </w:rPr>
        <w:t xml:space="preserve"> [</w:t>
      </w:r>
      <w:r w:rsidR="004D3C31" w:rsidRPr="006470A5">
        <w:rPr>
          <w:rFonts w:ascii="Times New Roman" w:hAnsi="Times New Roman" w:cs="Times New Roman"/>
          <w:sz w:val="28"/>
          <w:szCs w:val="28"/>
        </w:rPr>
        <w:t>13]</w:t>
      </w:r>
    </w:p>
    <w:p w:rsidR="00851A85" w:rsidRPr="00663018" w:rsidRDefault="00BC0EB5" w:rsidP="00155CF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Існу</w:t>
      </w:r>
      <w:r w:rsidR="00663018">
        <w:rPr>
          <w:rFonts w:ascii="Times New Roman" w:hAnsi="Times New Roman" w:cs="Times New Roman"/>
          <w:sz w:val="28"/>
          <w:szCs w:val="28"/>
          <w:lang w:val="uk-UA"/>
        </w:rPr>
        <w:t>є багато рекомендацій</w:t>
      </w:r>
      <w:r>
        <w:rPr>
          <w:rFonts w:ascii="Times New Roman" w:hAnsi="Times New Roman" w:cs="Times New Roman"/>
          <w:sz w:val="28"/>
          <w:szCs w:val="28"/>
          <w:lang w:val="uk-UA"/>
        </w:rPr>
        <w:t xml:space="preserve"> з приводу </w:t>
      </w:r>
      <w:r w:rsidR="00663018">
        <w:rPr>
          <w:rFonts w:ascii="Times New Roman" w:hAnsi="Times New Roman" w:cs="Times New Roman"/>
          <w:sz w:val="28"/>
          <w:szCs w:val="28"/>
          <w:lang w:val="uk-UA"/>
        </w:rPr>
        <w:t xml:space="preserve">подолання кризових явищ в економіці: від надто жорстких і радикальних до поміркованих. Однак, більшість вчених сходяться на тому, що ринок позабіржових деривативів необхідний, оскільки він є незамінним інструментом перерозподілу фінансових ресурсів в економіці. Питання полягає в тому, в якій формі тепер потрібно використовувати механізм </w:t>
      </w:r>
      <w:r w:rsidR="00663018">
        <w:rPr>
          <w:rFonts w:ascii="Times New Roman" w:hAnsi="Times New Roman" w:cs="Times New Roman"/>
          <w:sz w:val="28"/>
          <w:szCs w:val="28"/>
          <w:lang w:val="en-US"/>
        </w:rPr>
        <w:t>CDS</w:t>
      </w:r>
      <w:r w:rsidR="00663018" w:rsidRPr="00663018">
        <w:rPr>
          <w:rFonts w:ascii="Times New Roman" w:hAnsi="Times New Roman" w:cs="Times New Roman"/>
          <w:sz w:val="28"/>
          <w:szCs w:val="28"/>
        </w:rPr>
        <w:t xml:space="preserve"> </w:t>
      </w:r>
      <w:r w:rsidR="00663018">
        <w:rPr>
          <w:rFonts w:ascii="Times New Roman" w:hAnsi="Times New Roman" w:cs="Times New Roman"/>
          <w:sz w:val="28"/>
          <w:szCs w:val="28"/>
          <w:lang w:val="uk-UA"/>
        </w:rPr>
        <w:t xml:space="preserve">для сталого розвитку економіки. Напевне, наповнити економічним смислом і справжньою цінністю кредитні деривативи можна шляхом </w:t>
      </w:r>
      <w:r w:rsidR="00DF5688">
        <w:rPr>
          <w:rFonts w:ascii="Times New Roman" w:hAnsi="Times New Roman" w:cs="Times New Roman"/>
          <w:sz w:val="28"/>
          <w:szCs w:val="28"/>
          <w:lang w:val="uk-UA"/>
        </w:rPr>
        <w:t>розвитку ринку реальних активів, які мають збалансувати занадто роздутий ринок непокритих фінансових зобов'язань.</w:t>
      </w:r>
    </w:p>
    <w:p w:rsidR="00663018" w:rsidRPr="00C465DC" w:rsidRDefault="00C465DC" w:rsidP="00155CF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Які параметри системи взаємовідносин між учасниками механізму </w:t>
      </w:r>
      <w:r>
        <w:rPr>
          <w:rFonts w:ascii="Times New Roman" w:hAnsi="Times New Roman" w:cs="Times New Roman"/>
          <w:sz w:val="28"/>
          <w:szCs w:val="28"/>
          <w:lang w:val="en-US"/>
        </w:rPr>
        <w:t>CDS</w:t>
      </w:r>
      <w:r w:rsidRPr="00A64B5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необхідно </w:t>
      </w:r>
      <w:r w:rsidR="00A64B5B">
        <w:rPr>
          <w:rFonts w:ascii="Times New Roman" w:hAnsi="Times New Roman" w:cs="Times New Roman"/>
          <w:sz w:val="28"/>
          <w:szCs w:val="28"/>
          <w:lang w:val="uk-UA"/>
        </w:rPr>
        <w:t>змінити чи вдосконалити?</w:t>
      </w:r>
    </w:p>
    <w:p w:rsidR="00A64B5B" w:rsidRPr="00794A16" w:rsidRDefault="003933CE" w:rsidP="00794A16">
      <w:pPr>
        <w:spacing w:after="0" w:line="360" w:lineRule="auto"/>
        <w:jc w:val="center"/>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5695950" cy="42576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695950" cy="4257675"/>
                    </a:xfrm>
                    <a:prstGeom prst="rect">
                      <a:avLst/>
                    </a:prstGeom>
                    <a:noFill/>
                    <a:ln w="9525">
                      <a:noFill/>
                      <a:miter lim="800000"/>
                      <a:headEnd/>
                      <a:tailEnd/>
                    </a:ln>
                  </pic:spPr>
                </pic:pic>
              </a:graphicData>
            </a:graphic>
          </wp:inline>
        </w:drawing>
      </w:r>
    </w:p>
    <w:p w:rsidR="00BD67D7" w:rsidRPr="008F1850" w:rsidRDefault="00BD67D7" w:rsidP="004D3C31">
      <w:pPr>
        <w:spacing w:after="0" w:line="360" w:lineRule="auto"/>
        <w:ind w:left="709"/>
        <w:jc w:val="center"/>
        <w:rPr>
          <w:rFonts w:ascii="Times New Roman" w:hAnsi="Times New Roman" w:cs="Times New Roman"/>
          <w:b/>
          <w:sz w:val="28"/>
          <w:szCs w:val="28"/>
          <w:lang w:val="uk-UA"/>
        </w:rPr>
      </w:pPr>
      <w:r>
        <w:rPr>
          <w:rFonts w:ascii="Times New Roman" w:hAnsi="Times New Roman" w:cs="Times New Roman"/>
          <w:b/>
          <w:sz w:val="28"/>
          <w:szCs w:val="28"/>
          <w:lang w:val="uk-UA"/>
        </w:rPr>
        <w:t>Рис. 2.</w:t>
      </w:r>
      <w:r w:rsidRPr="008F1850">
        <w:rPr>
          <w:rFonts w:ascii="Times New Roman" w:hAnsi="Times New Roman" w:cs="Times New Roman"/>
          <w:b/>
          <w:sz w:val="28"/>
          <w:szCs w:val="28"/>
          <w:lang w:val="uk-UA"/>
        </w:rPr>
        <w:t xml:space="preserve"> </w:t>
      </w:r>
      <w:r w:rsidR="00794A16">
        <w:rPr>
          <w:rFonts w:ascii="Times New Roman" w:hAnsi="Times New Roman" w:cs="Times New Roman"/>
          <w:b/>
          <w:sz w:val="28"/>
          <w:szCs w:val="28"/>
          <w:lang w:val="uk-UA"/>
        </w:rPr>
        <w:t>Посткризова с</w:t>
      </w:r>
      <w:r w:rsidRPr="008F1850">
        <w:rPr>
          <w:rFonts w:ascii="Times New Roman" w:hAnsi="Times New Roman" w:cs="Times New Roman"/>
          <w:b/>
          <w:sz w:val="28"/>
          <w:szCs w:val="28"/>
          <w:lang w:val="uk-UA"/>
        </w:rPr>
        <w:t xml:space="preserve">хема операцій учасників з </w:t>
      </w:r>
      <w:proofErr w:type="spellStart"/>
      <w:r w:rsidRPr="008F1850">
        <w:rPr>
          <w:rFonts w:ascii="Times New Roman" w:hAnsi="Times New Roman" w:cs="Times New Roman"/>
          <w:b/>
          <w:sz w:val="28"/>
          <w:szCs w:val="28"/>
          <w:lang w:val="uk-UA"/>
        </w:rPr>
        <w:t>кредитно-дефолтним</w:t>
      </w:r>
      <w:proofErr w:type="spellEnd"/>
      <w:r w:rsidRPr="008F1850">
        <w:rPr>
          <w:rFonts w:ascii="Times New Roman" w:hAnsi="Times New Roman" w:cs="Times New Roman"/>
          <w:b/>
          <w:sz w:val="28"/>
          <w:szCs w:val="28"/>
          <w:lang w:val="uk-UA"/>
        </w:rPr>
        <w:t xml:space="preserve"> </w:t>
      </w:r>
      <w:proofErr w:type="spellStart"/>
      <w:r w:rsidRPr="008F1850">
        <w:rPr>
          <w:rFonts w:ascii="Times New Roman" w:hAnsi="Times New Roman" w:cs="Times New Roman"/>
          <w:b/>
          <w:sz w:val="28"/>
          <w:szCs w:val="28"/>
          <w:lang w:val="uk-UA"/>
        </w:rPr>
        <w:t>свопом</w:t>
      </w:r>
      <w:proofErr w:type="spellEnd"/>
    </w:p>
    <w:p w:rsidR="00BD67D7" w:rsidRPr="004A1B18" w:rsidRDefault="00BD67D7" w:rsidP="004D3C31">
      <w:pPr>
        <w:spacing w:after="0" w:line="360" w:lineRule="auto"/>
        <w:ind w:firstLine="709"/>
        <w:jc w:val="center"/>
        <w:rPr>
          <w:rFonts w:ascii="Times New Roman" w:hAnsi="Times New Roman" w:cs="Times New Roman"/>
          <w:sz w:val="24"/>
          <w:szCs w:val="24"/>
        </w:rPr>
      </w:pPr>
      <w:r w:rsidRPr="004A1B18">
        <w:rPr>
          <w:rFonts w:ascii="Times New Roman" w:hAnsi="Times New Roman" w:cs="Times New Roman"/>
          <w:sz w:val="24"/>
          <w:szCs w:val="24"/>
          <w:lang w:val="uk-UA"/>
        </w:rPr>
        <w:t xml:space="preserve">Складено автором на основі джерел: </w:t>
      </w:r>
      <w:r w:rsidR="004D3C31" w:rsidRPr="004A1B18">
        <w:rPr>
          <w:rFonts w:ascii="Times New Roman" w:hAnsi="Times New Roman" w:cs="Times New Roman"/>
          <w:sz w:val="24"/>
          <w:szCs w:val="24"/>
        </w:rPr>
        <w:t xml:space="preserve">[6, </w:t>
      </w:r>
      <w:r w:rsidR="004A1B18">
        <w:rPr>
          <w:rFonts w:ascii="Times New Roman" w:hAnsi="Times New Roman" w:cs="Times New Roman"/>
          <w:sz w:val="24"/>
          <w:szCs w:val="24"/>
          <w:lang w:val="uk-UA"/>
        </w:rPr>
        <w:t>с</w:t>
      </w:r>
      <w:r w:rsidR="004D3C31" w:rsidRPr="004A1B18">
        <w:rPr>
          <w:rFonts w:ascii="Times New Roman" w:hAnsi="Times New Roman" w:cs="Times New Roman"/>
          <w:sz w:val="24"/>
          <w:szCs w:val="24"/>
        </w:rPr>
        <w:t>.50</w:t>
      </w:r>
      <w:r w:rsidRPr="004A1B18">
        <w:rPr>
          <w:rFonts w:ascii="Times New Roman" w:hAnsi="Times New Roman" w:cs="Times New Roman"/>
          <w:sz w:val="24"/>
          <w:szCs w:val="24"/>
        </w:rPr>
        <w:t xml:space="preserve">], </w:t>
      </w:r>
      <w:r w:rsidR="004D3C31" w:rsidRPr="004A1B18">
        <w:rPr>
          <w:rFonts w:ascii="Times New Roman" w:hAnsi="Times New Roman" w:cs="Times New Roman"/>
          <w:sz w:val="24"/>
          <w:szCs w:val="24"/>
        </w:rPr>
        <w:t>[7], [9], [14]</w:t>
      </w:r>
    </w:p>
    <w:p w:rsidR="009C75CB" w:rsidRPr="00F6116C" w:rsidRDefault="009C75CB" w:rsidP="009C75CB">
      <w:pPr>
        <w:pStyle w:val="a6"/>
        <w:numPr>
          <w:ilvl w:val="0"/>
          <w:numId w:val="11"/>
        </w:numPr>
        <w:spacing w:after="0" w:line="360" w:lineRule="auto"/>
        <w:jc w:val="both"/>
        <w:rPr>
          <w:rFonts w:ascii="Times New Roman" w:hAnsi="Times New Roman" w:cs="Times New Roman"/>
          <w:i/>
          <w:sz w:val="28"/>
          <w:szCs w:val="28"/>
          <w:lang w:val="uk-UA"/>
        </w:rPr>
      </w:pPr>
      <w:r w:rsidRPr="00F6116C">
        <w:rPr>
          <w:rFonts w:ascii="Times New Roman" w:hAnsi="Times New Roman" w:cs="Times New Roman"/>
          <w:b/>
          <w:i/>
          <w:sz w:val="28"/>
          <w:szCs w:val="28"/>
          <w:lang w:val="uk-UA"/>
        </w:rPr>
        <w:lastRenderedPageBreak/>
        <w:t>Склад учасників.</w:t>
      </w:r>
      <w:r w:rsidRPr="00F6116C">
        <w:rPr>
          <w:rFonts w:ascii="Times New Roman" w:hAnsi="Times New Roman" w:cs="Times New Roman"/>
          <w:i/>
          <w:sz w:val="28"/>
          <w:szCs w:val="28"/>
          <w:lang w:val="uk-UA"/>
        </w:rPr>
        <w:t xml:space="preserve"> </w:t>
      </w:r>
    </w:p>
    <w:p w:rsidR="00400CE2" w:rsidRDefault="009C75CB" w:rsidP="009C75CB">
      <w:pPr>
        <w:pStyle w:val="a6"/>
        <w:numPr>
          <w:ilvl w:val="0"/>
          <w:numId w:val="1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Позичальниками залишаються компанії </w:t>
      </w:r>
      <w:r w:rsidR="003075EA">
        <w:rPr>
          <w:rFonts w:ascii="Times New Roman" w:hAnsi="Times New Roman" w:cs="Times New Roman"/>
          <w:sz w:val="28"/>
          <w:szCs w:val="28"/>
          <w:lang w:val="uk-UA"/>
        </w:rPr>
        <w:t>з цінними паперами під назвою</w:t>
      </w:r>
      <w:r>
        <w:rPr>
          <w:rFonts w:ascii="Times New Roman" w:hAnsi="Times New Roman" w:cs="Times New Roman"/>
          <w:sz w:val="28"/>
          <w:szCs w:val="28"/>
          <w:lang w:val="uk-UA"/>
        </w:rPr>
        <w:t xml:space="preserve"> </w:t>
      </w:r>
      <w:r w:rsidR="003075EA">
        <w:rPr>
          <w:rFonts w:ascii="Times New Roman" w:hAnsi="Times New Roman" w:cs="Times New Roman"/>
          <w:sz w:val="28"/>
          <w:szCs w:val="28"/>
          <w:lang w:val="uk-UA"/>
        </w:rPr>
        <w:t>«</w:t>
      </w:r>
      <w:r>
        <w:rPr>
          <w:rFonts w:ascii="Times New Roman" w:hAnsi="Times New Roman" w:cs="Times New Roman"/>
          <w:sz w:val="28"/>
          <w:szCs w:val="28"/>
          <w:lang w:val="uk-UA"/>
        </w:rPr>
        <w:t>блакитні фішки</w:t>
      </w:r>
      <w:r w:rsidR="003075EA">
        <w:rPr>
          <w:rFonts w:ascii="Times New Roman" w:hAnsi="Times New Roman" w:cs="Times New Roman"/>
          <w:sz w:val="28"/>
          <w:szCs w:val="28"/>
          <w:lang w:val="uk-UA"/>
        </w:rPr>
        <w:t>»</w:t>
      </w:r>
      <w:r>
        <w:rPr>
          <w:rFonts w:ascii="Times New Roman" w:hAnsi="Times New Roman" w:cs="Times New Roman"/>
          <w:sz w:val="28"/>
          <w:szCs w:val="28"/>
          <w:lang w:val="uk-UA"/>
        </w:rPr>
        <w:t>, окрім того дуже бажано надавати кредити прямим інвесторам у розвиток реальної економіки. Рейтинг останніх може бути нижчим за корпорації з бездоганною репутацією, проте у структурі капіталу власний має переважати над позиковим. В разі необхідності можна залучати державні кредитоспроможності. У позичальника обов’язково банк має вимагати заставу в якомога ліквідній формі</w:t>
      </w:r>
      <w:r w:rsidR="0097280D">
        <w:rPr>
          <w:rFonts w:ascii="Times New Roman" w:hAnsi="Times New Roman" w:cs="Times New Roman"/>
          <w:sz w:val="28"/>
          <w:szCs w:val="28"/>
          <w:lang w:val="uk-UA"/>
        </w:rPr>
        <w:t>, яка б відповідала спеціалізації компанії.</w:t>
      </w:r>
    </w:p>
    <w:p w:rsidR="00400CE2" w:rsidRDefault="00400CE2" w:rsidP="009C75CB">
      <w:pPr>
        <w:pStyle w:val="a6"/>
        <w:numPr>
          <w:ilvl w:val="0"/>
          <w:numId w:val="1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Покупцем кредитного захисту</w:t>
      </w:r>
      <w:r w:rsidRPr="00400CE2">
        <w:rPr>
          <w:rFonts w:ascii="Times New Roman" w:hAnsi="Times New Roman" w:cs="Times New Roman"/>
          <w:sz w:val="28"/>
          <w:szCs w:val="28"/>
        </w:rPr>
        <w:t xml:space="preserve"> </w:t>
      </w:r>
      <w:r>
        <w:rPr>
          <w:rFonts w:ascii="Times New Roman" w:hAnsi="Times New Roman" w:cs="Times New Roman"/>
          <w:sz w:val="28"/>
          <w:szCs w:val="28"/>
          <w:lang w:val="uk-UA"/>
        </w:rPr>
        <w:t xml:space="preserve">залишається банк, якому тепер забороняється спекулювати з </w:t>
      </w:r>
      <w:r>
        <w:rPr>
          <w:rFonts w:ascii="Times New Roman" w:hAnsi="Times New Roman" w:cs="Times New Roman"/>
          <w:sz w:val="28"/>
          <w:szCs w:val="28"/>
          <w:lang w:val="en-US"/>
        </w:rPr>
        <w:t>CDS</w:t>
      </w:r>
      <w:r>
        <w:rPr>
          <w:rFonts w:ascii="Times New Roman" w:hAnsi="Times New Roman" w:cs="Times New Roman"/>
          <w:sz w:val="28"/>
          <w:szCs w:val="28"/>
          <w:lang w:val="uk-UA"/>
        </w:rPr>
        <w:t xml:space="preserve">: перепродавати на позабіржовому ринку чи випускати інші зобов’язання під портфель структурованих </w:t>
      </w:r>
      <w:proofErr w:type="spellStart"/>
      <w:r>
        <w:rPr>
          <w:rFonts w:ascii="Times New Roman" w:hAnsi="Times New Roman" w:cs="Times New Roman"/>
          <w:sz w:val="28"/>
          <w:szCs w:val="28"/>
          <w:lang w:val="uk-UA"/>
        </w:rPr>
        <w:t>кредитно-дефолтних</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свопів</w:t>
      </w:r>
      <w:proofErr w:type="spellEnd"/>
      <w:r>
        <w:rPr>
          <w:rFonts w:ascii="Times New Roman" w:hAnsi="Times New Roman" w:cs="Times New Roman"/>
          <w:sz w:val="28"/>
          <w:szCs w:val="28"/>
          <w:lang w:val="uk-UA"/>
        </w:rPr>
        <w:t>.</w:t>
      </w:r>
    </w:p>
    <w:p w:rsidR="00F2093F" w:rsidRDefault="00CE6FC9" w:rsidP="009C75CB">
      <w:pPr>
        <w:pStyle w:val="a6"/>
        <w:numPr>
          <w:ilvl w:val="0"/>
          <w:numId w:val="1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Склад емітентів </w:t>
      </w:r>
      <w:r>
        <w:rPr>
          <w:rFonts w:ascii="Times New Roman" w:hAnsi="Times New Roman" w:cs="Times New Roman"/>
          <w:sz w:val="28"/>
          <w:szCs w:val="28"/>
          <w:lang w:val="en-US"/>
        </w:rPr>
        <w:t>CDS</w:t>
      </w:r>
      <w:r w:rsidRPr="003A2997">
        <w:rPr>
          <w:rFonts w:ascii="Times New Roman" w:hAnsi="Times New Roman" w:cs="Times New Roman"/>
          <w:sz w:val="28"/>
          <w:szCs w:val="28"/>
          <w:lang w:val="uk-UA"/>
        </w:rPr>
        <w:t xml:space="preserve"> </w:t>
      </w:r>
      <w:r>
        <w:rPr>
          <w:rFonts w:ascii="Times New Roman" w:hAnsi="Times New Roman" w:cs="Times New Roman"/>
          <w:sz w:val="28"/>
          <w:szCs w:val="28"/>
          <w:lang w:val="uk-UA"/>
        </w:rPr>
        <w:t>в схемі було замінено на крупного прямого інвестора з багаторічним досвідом реалізації проектів у своїй галузі</w:t>
      </w:r>
      <w:r w:rsidR="003A2997">
        <w:rPr>
          <w:rFonts w:ascii="Times New Roman" w:hAnsi="Times New Roman" w:cs="Times New Roman"/>
          <w:sz w:val="28"/>
          <w:szCs w:val="28"/>
          <w:lang w:val="uk-UA"/>
        </w:rPr>
        <w:t xml:space="preserve"> з метою залучення платежів по </w:t>
      </w:r>
      <w:proofErr w:type="spellStart"/>
      <w:r w:rsidR="003A2997">
        <w:rPr>
          <w:rFonts w:ascii="Times New Roman" w:hAnsi="Times New Roman" w:cs="Times New Roman"/>
          <w:sz w:val="28"/>
          <w:szCs w:val="28"/>
          <w:lang w:val="uk-UA"/>
        </w:rPr>
        <w:t>дефолтним</w:t>
      </w:r>
      <w:proofErr w:type="spellEnd"/>
      <w:r w:rsidR="003A2997">
        <w:rPr>
          <w:rFonts w:ascii="Times New Roman" w:hAnsi="Times New Roman" w:cs="Times New Roman"/>
          <w:sz w:val="28"/>
          <w:szCs w:val="28"/>
          <w:lang w:val="uk-UA"/>
        </w:rPr>
        <w:t xml:space="preserve"> </w:t>
      </w:r>
      <w:proofErr w:type="spellStart"/>
      <w:r w:rsidR="003A2997">
        <w:rPr>
          <w:rFonts w:ascii="Times New Roman" w:hAnsi="Times New Roman" w:cs="Times New Roman"/>
          <w:sz w:val="28"/>
          <w:szCs w:val="28"/>
          <w:lang w:val="uk-UA"/>
        </w:rPr>
        <w:t>свопам</w:t>
      </w:r>
      <w:proofErr w:type="spellEnd"/>
      <w:r w:rsidR="003A2997">
        <w:rPr>
          <w:rFonts w:ascii="Times New Roman" w:hAnsi="Times New Roman" w:cs="Times New Roman"/>
          <w:sz w:val="28"/>
          <w:szCs w:val="28"/>
          <w:lang w:val="uk-UA"/>
        </w:rPr>
        <w:t xml:space="preserve"> до структури грошового потоку</w:t>
      </w:r>
      <w:r w:rsidR="001C6177">
        <w:rPr>
          <w:rFonts w:ascii="Times New Roman" w:hAnsi="Times New Roman" w:cs="Times New Roman"/>
          <w:sz w:val="28"/>
          <w:szCs w:val="28"/>
          <w:lang w:val="uk-UA"/>
        </w:rPr>
        <w:t xml:space="preserve"> проектів</w:t>
      </w:r>
      <w:r w:rsidR="003A2997">
        <w:rPr>
          <w:rFonts w:ascii="Times New Roman" w:hAnsi="Times New Roman" w:cs="Times New Roman"/>
          <w:sz w:val="28"/>
          <w:szCs w:val="28"/>
          <w:lang w:val="uk-UA"/>
        </w:rPr>
        <w:t>.</w:t>
      </w:r>
      <w:r w:rsidR="001C6177">
        <w:rPr>
          <w:rFonts w:ascii="Times New Roman" w:hAnsi="Times New Roman" w:cs="Times New Roman"/>
          <w:sz w:val="28"/>
          <w:szCs w:val="28"/>
          <w:lang w:val="uk-UA"/>
        </w:rPr>
        <w:t xml:space="preserve"> Галузь виробництва емітента має корелювати з галуззю виробництва позичальника для того щоб застава виступила найбільш ліквідним активом </w:t>
      </w:r>
      <w:r w:rsidR="00F2093F">
        <w:rPr>
          <w:rFonts w:ascii="Times New Roman" w:hAnsi="Times New Roman" w:cs="Times New Roman"/>
          <w:sz w:val="28"/>
          <w:szCs w:val="28"/>
          <w:lang w:val="uk-UA"/>
        </w:rPr>
        <w:t>для продавця страхового захисту.</w:t>
      </w:r>
    </w:p>
    <w:p w:rsidR="00F20CB0" w:rsidRDefault="00F2093F" w:rsidP="009C75CB">
      <w:pPr>
        <w:pStyle w:val="a6"/>
        <w:numPr>
          <w:ilvl w:val="0"/>
          <w:numId w:val="1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 відносинах між учасниками посткризової схеми</w:t>
      </w:r>
      <w:r w:rsidR="003A2997">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Pr="00F2093F">
        <w:rPr>
          <w:rFonts w:ascii="Times New Roman" w:hAnsi="Times New Roman" w:cs="Times New Roman"/>
          <w:sz w:val="28"/>
          <w:szCs w:val="28"/>
        </w:rPr>
        <w:t>’</w:t>
      </w:r>
      <w:r>
        <w:rPr>
          <w:rFonts w:ascii="Times New Roman" w:hAnsi="Times New Roman" w:cs="Times New Roman"/>
          <w:sz w:val="28"/>
          <w:szCs w:val="28"/>
          <w:lang w:val="uk-UA"/>
        </w:rPr>
        <w:t>являється</w:t>
      </w:r>
      <w:r w:rsidRPr="00F2093F">
        <w:rPr>
          <w:rFonts w:ascii="Times New Roman" w:hAnsi="Times New Roman" w:cs="Times New Roman"/>
          <w:sz w:val="28"/>
          <w:szCs w:val="28"/>
        </w:rPr>
        <w:t xml:space="preserve"> </w:t>
      </w:r>
      <w:r>
        <w:rPr>
          <w:rFonts w:ascii="Times New Roman" w:hAnsi="Times New Roman" w:cs="Times New Roman"/>
          <w:sz w:val="28"/>
          <w:szCs w:val="28"/>
          <w:lang w:val="uk-UA"/>
        </w:rPr>
        <w:t>посередник. Його функціями є допомого банку в оцінці кредитоспроможності позичальника</w:t>
      </w:r>
      <w:r w:rsidR="007D0722">
        <w:rPr>
          <w:rFonts w:ascii="Times New Roman" w:hAnsi="Times New Roman" w:cs="Times New Roman"/>
          <w:sz w:val="28"/>
          <w:szCs w:val="28"/>
          <w:lang w:val="uk-UA"/>
        </w:rPr>
        <w:t xml:space="preserve">; оцінці вартості застави та справедливої премії за </w:t>
      </w:r>
      <w:r w:rsidR="007D0722">
        <w:rPr>
          <w:rFonts w:ascii="Times New Roman" w:hAnsi="Times New Roman" w:cs="Times New Roman"/>
          <w:sz w:val="28"/>
          <w:szCs w:val="28"/>
          <w:lang w:val="en-US"/>
        </w:rPr>
        <w:t>CDS</w:t>
      </w:r>
      <w:r w:rsidR="007D0722" w:rsidRPr="007D0722">
        <w:rPr>
          <w:rFonts w:ascii="Times New Roman" w:hAnsi="Times New Roman" w:cs="Times New Roman"/>
          <w:sz w:val="28"/>
          <w:szCs w:val="28"/>
        </w:rPr>
        <w:t xml:space="preserve">. </w:t>
      </w:r>
      <w:r w:rsidR="00973804">
        <w:rPr>
          <w:rFonts w:ascii="Times New Roman" w:hAnsi="Times New Roman" w:cs="Times New Roman"/>
          <w:sz w:val="28"/>
          <w:szCs w:val="28"/>
          <w:lang w:val="uk-UA"/>
        </w:rPr>
        <w:t>Окрім того, посередник може інформувати та консультувати решту учасників відносно змін та тенденцій на ринку кредитних деривативів.</w:t>
      </w:r>
    </w:p>
    <w:p w:rsidR="00141CAB" w:rsidRDefault="00F20CB0" w:rsidP="00F20CB0">
      <w:pPr>
        <w:pStyle w:val="a6"/>
        <w:numPr>
          <w:ilvl w:val="0"/>
          <w:numId w:val="11"/>
        </w:numPr>
        <w:spacing w:after="0" w:line="360" w:lineRule="auto"/>
        <w:jc w:val="both"/>
        <w:rPr>
          <w:rFonts w:ascii="Times New Roman" w:hAnsi="Times New Roman" w:cs="Times New Roman"/>
          <w:sz w:val="28"/>
          <w:szCs w:val="28"/>
          <w:lang w:val="uk-UA"/>
        </w:rPr>
      </w:pPr>
      <w:r w:rsidRPr="00F6116C">
        <w:rPr>
          <w:rFonts w:ascii="Times New Roman" w:hAnsi="Times New Roman" w:cs="Times New Roman"/>
          <w:b/>
          <w:i/>
          <w:sz w:val="28"/>
          <w:szCs w:val="28"/>
          <w:lang w:val="uk-UA"/>
        </w:rPr>
        <w:t>Розрахунки між учасниками.</w:t>
      </w:r>
      <w:r>
        <w:rPr>
          <w:rFonts w:ascii="Times New Roman" w:hAnsi="Times New Roman" w:cs="Times New Roman"/>
          <w:sz w:val="28"/>
          <w:szCs w:val="28"/>
          <w:lang w:val="uk-UA"/>
        </w:rPr>
        <w:t xml:space="preserve"> В сучасній науковій літературі побутує думка, що банку доцільно включати в свій кредитний інтерес</w:t>
      </w:r>
      <w:r w:rsidR="00F2093F" w:rsidRPr="00F20CB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вартість </w:t>
      </w:r>
      <w:proofErr w:type="spellStart"/>
      <w:r>
        <w:rPr>
          <w:rFonts w:ascii="Times New Roman" w:hAnsi="Times New Roman" w:cs="Times New Roman"/>
          <w:sz w:val="28"/>
          <w:szCs w:val="28"/>
          <w:lang w:val="uk-UA"/>
        </w:rPr>
        <w:t>кредитно-дефолтного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свопу</w:t>
      </w:r>
      <w:proofErr w:type="spellEnd"/>
      <w:r>
        <w:rPr>
          <w:rFonts w:ascii="Times New Roman" w:hAnsi="Times New Roman" w:cs="Times New Roman"/>
          <w:sz w:val="28"/>
          <w:szCs w:val="28"/>
          <w:lang w:val="uk-UA"/>
        </w:rPr>
        <w:t xml:space="preserve">. Це має дисциплінувати </w:t>
      </w:r>
      <w:r>
        <w:rPr>
          <w:rFonts w:ascii="Times New Roman" w:hAnsi="Times New Roman" w:cs="Times New Roman"/>
          <w:sz w:val="28"/>
          <w:szCs w:val="28"/>
          <w:lang w:val="uk-UA"/>
        </w:rPr>
        <w:lastRenderedPageBreak/>
        <w:t>позичальника в обслуговуванні власного боргу перед банком.</w:t>
      </w:r>
      <w:r w:rsidR="004E7BC4">
        <w:rPr>
          <w:rFonts w:ascii="Times New Roman" w:hAnsi="Times New Roman" w:cs="Times New Roman"/>
          <w:sz w:val="28"/>
          <w:szCs w:val="28"/>
          <w:lang w:val="uk-UA"/>
        </w:rPr>
        <w:t xml:space="preserve"> Емітент, в свою чергу, випускає </w:t>
      </w:r>
      <w:proofErr w:type="spellStart"/>
      <w:r w:rsidR="004E7BC4">
        <w:rPr>
          <w:rFonts w:ascii="Times New Roman" w:hAnsi="Times New Roman" w:cs="Times New Roman"/>
          <w:sz w:val="28"/>
          <w:szCs w:val="28"/>
          <w:lang w:val="uk-UA"/>
        </w:rPr>
        <w:t>субординований</w:t>
      </w:r>
      <w:proofErr w:type="spellEnd"/>
      <w:r w:rsidR="004E7BC4">
        <w:rPr>
          <w:rFonts w:ascii="Times New Roman" w:hAnsi="Times New Roman" w:cs="Times New Roman"/>
          <w:sz w:val="28"/>
          <w:szCs w:val="28"/>
          <w:lang w:val="uk-UA"/>
        </w:rPr>
        <w:t xml:space="preserve"> </w:t>
      </w:r>
      <w:proofErr w:type="spellStart"/>
      <w:r w:rsidR="004E7BC4">
        <w:rPr>
          <w:rFonts w:ascii="Times New Roman" w:hAnsi="Times New Roman" w:cs="Times New Roman"/>
          <w:sz w:val="28"/>
          <w:szCs w:val="28"/>
          <w:lang w:val="uk-UA"/>
        </w:rPr>
        <w:t>дефолтний</w:t>
      </w:r>
      <w:proofErr w:type="spellEnd"/>
      <w:r w:rsidR="004E7BC4">
        <w:rPr>
          <w:rFonts w:ascii="Times New Roman" w:hAnsi="Times New Roman" w:cs="Times New Roman"/>
          <w:sz w:val="28"/>
          <w:szCs w:val="28"/>
          <w:lang w:val="uk-UA"/>
        </w:rPr>
        <w:t xml:space="preserve"> </w:t>
      </w:r>
      <w:proofErr w:type="spellStart"/>
      <w:r w:rsidR="004E7BC4">
        <w:rPr>
          <w:rFonts w:ascii="Times New Roman" w:hAnsi="Times New Roman" w:cs="Times New Roman"/>
          <w:sz w:val="28"/>
          <w:szCs w:val="28"/>
          <w:lang w:val="uk-UA"/>
        </w:rPr>
        <w:t>своп</w:t>
      </w:r>
      <w:proofErr w:type="spellEnd"/>
      <w:r w:rsidR="004E7BC4">
        <w:rPr>
          <w:rFonts w:ascii="Times New Roman" w:hAnsi="Times New Roman" w:cs="Times New Roman"/>
          <w:sz w:val="28"/>
          <w:szCs w:val="28"/>
          <w:lang w:val="uk-UA"/>
        </w:rPr>
        <w:t xml:space="preserve">, в якому обумовлюється максимальна сума платежу по кожному базовому активу. При цьому </w:t>
      </w:r>
      <w:proofErr w:type="spellStart"/>
      <w:r w:rsidR="004E7BC4">
        <w:rPr>
          <w:rFonts w:ascii="Times New Roman" w:hAnsi="Times New Roman" w:cs="Times New Roman"/>
          <w:sz w:val="28"/>
          <w:szCs w:val="28"/>
          <w:lang w:val="uk-UA"/>
        </w:rPr>
        <w:t>своп</w:t>
      </w:r>
      <w:proofErr w:type="spellEnd"/>
      <w:r w:rsidR="004E7BC4">
        <w:rPr>
          <w:rFonts w:ascii="Times New Roman" w:hAnsi="Times New Roman" w:cs="Times New Roman"/>
          <w:sz w:val="28"/>
          <w:szCs w:val="28"/>
          <w:lang w:val="uk-UA"/>
        </w:rPr>
        <w:t xml:space="preserve"> не припиняє діяти</w:t>
      </w:r>
      <w:r w:rsidR="00141CAB">
        <w:rPr>
          <w:rFonts w:ascii="Times New Roman" w:hAnsi="Times New Roman" w:cs="Times New Roman"/>
          <w:sz w:val="28"/>
          <w:szCs w:val="28"/>
          <w:lang w:val="uk-UA"/>
        </w:rPr>
        <w:t xml:space="preserve">, допоки не трапляться події, які вичерпають всю суму компенсації, або допоки не сплине термін дії </w:t>
      </w:r>
      <w:proofErr w:type="spellStart"/>
      <w:r w:rsidR="00141CAB">
        <w:rPr>
          <w:rFonts w:ascii="Times New Roman" w:hAnsi="Times New Roman" w:cs="Times New Roman"/>
          <w:sz w:val="28"/>
          <w:szCs w:val="28"/>
          <w:lang w:val="uk-UA"/>
        </w:rPr>
        <w:t>спопу</w:t>
      </w:r>
      <w:proofErr w:type="spellEnd"/>
      <w:r w:rsidR="00141CAB">
        <w:rPr>
          <w:rFonts w:ascii="Times New Roman" w:hAnsi="Times New Roman" w:cs="Times New Roman"/>
          <w:sz w:val="28"/>
          <w:szCs w:val="28"/>
          <w:lang w:val="uk-UA"/>
        </w:rPr>
        <w:t xml:space="preserve">. Банк, як і в попередній схемі, сплачує емітентові щоквартальні премії до настання кредитної події, або ж до кінця дії </w:t>
      </w:r>
      <w:proofErr w:type="spellStart"/>
      <w:r w:rsidR="00141CAB">
        <w:rPr>
          <w:rFonts w:ascii="Times New Roman" w:hAnsi="Times New Roman" w:cs="Times New Roman"/>
          <w:sz w:val="28"/>
          <w:szCs w:val="28"/>
          <w:lang w:val="uk-UA"/>
        </w:rPr>
        <w:t>свопу</w:t>
      </w:r>
      <w:proofErr w:type="spellEnd"/>
      <w:r w:rsidR="00141CAB">
        <w:rPr>
          <w:rFonts w:ascii="Times New Roman" w:hAnsi="Times New Roman" w:cs="Times New Roman"/>
          <w:sz w:val="28"/>
          <w:szCs w:val="28"/>
          <w:lang w:val="uk-UA"/>
        </w:rPr>
        <w:t xml:space="preserve"> не залежно від того, включив він вартість премії у вартість свого інтересу чи ні. Якщо кредитна подія настала, банк, щоб отримати компенсацію, передає емітенту документ Кредитний </w:t>
      </w:r>
      <w:proofErr w:type="spellStart"/>
      <w:r w:rsidR="00141CAB">
        <w:rPr>
          <w:rFonts w:ascii="Times New Roman" w:hAnsi="Times New Roman" w:cs="Times New Roman"/>
          <w:sz w:val="28"/>
          <w:szCs w:val="28"/>
          <w:lang w:val="uk-UA"/>
        </w:rPr>
        <w:t>Дефолтний</w:t>
      </w:r>
      <w:proofErr w:type="spellEnd"/>
      <w:r w:rsidR="00141CAB">
        <w:rPr>
          <w:rFonts w:ascii="Times New Roman" w:hAnsi="Times New Roman" w:cs="Times New Roman"/>
          <w:sz w:val="28"/>
          <w:szCs w:val="28"/>
          <w:lang w:val="uk-UA"/>
        </w:rPr>
        <w:t xml:space="preserve"> </w:t>
      </w:r>
      <w:proofErr w:type="spellStart"/>
      <w:r w:rsidR="00141CAB">
        <w:rPr>
          <w:rFonts w:ascii="Times New Roman" w:hAnsi="Times New Roman" w:cs="Times New Roman"/>
          <w:sz w:val="28"/>
          <w:szCs w:val="28"/>
          <w:lang w:val="uk-UA"/>
        </w:rPr>
        <w:t>Своп</w:t>
      </w:r>
      <w:proofErr w:type="spellEnd"/>
      <w:r w:rsidR="00141CAB">
        <w:rPr>
          <w:rFonts w:ascii="Times New Roman" w:hAnsi="Times New Roman" w:cs="Times New Roman"/>
          <w:sz w:val="28"/>
          <w:szCs w:val="28"/>
          <w:lang w:val="uk-UA"/>
        </w:rPr>
        <w:t xml:space="preserve"> як цінний папір, кредитний договір, по якому настала кредитна подія та заставне майно позичальника. Емітент може не мати безпосередніх відносин з позичальником банка.</w:t>
      </w:r>
    </w:p>
    <w:p w:rsidR="007F4B91" w:rsidRDefault="00141CAB" w:rsidP="00141CA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w:t>
      </w:r>
      <w:r w:rsidR="007F4B91">
        <w:rPr>
          <w:rFonts w:ascii="Times New Roman" w:hAnsi="Times New Roman" w:cs="Times New Roman"/>
          <w:sz w:val="28"/>
          <w:szCs w:val="28"/>
          <w:lang w:val="uk-UA"/>
        </w:rPr>
        <w:t xml:space="preserve">, механізм посткризового використання </w:t>
      </w:r>
      <w:r w:rsidR="007F4B91">
        <w:rPr>
          <w:rFonts w:ascii="Times New Roman" w:hAnsi="Times New Roman" w:cs="Times New Roman"/>
          <w:sz w:val="28"/>
          <w:szCs w:val="28"/>
          <w:lang w:val="en-US"/>
        </w:rPr>
        <w:t>CDS</w:t>
      </w:r>
      <w:r w:rsidR="007F4B91">
        <w:rPr>
          <w:rFonts w:ascii="Times New Roman" w:hAnsi="Times New Roman" w:cs="Times New Roman"/>
          <w:sz w:val="28"/>
          <w:szCs w:val="28"/>
          <w:lang w:val="uk-UA"/>
        </w:rPr>
        <w:t xml:space="preserve"> спрямовує грошовий потік від операцій від спекулянтів до прямих інвесторів в реальні проекти, поліпшує фінансовий стан емітента, дає змогу отримувати кредит надійним позичальникам, а банку залишає право розморожувати резерви, підвищувати ліквідність активів, однак значно обмежує проведення спекулятивних операцій.</w:t>
      </w:r>
    </w:p>
    <w:p w:rsidR="007F4B91" w:rsidRDefault="007F4B91" w:rsidP="00141CAB">
      <w:pPr>
        <w:spacing w:after="0" w:line="360" w:lineRule="auto"/>
        <w:ind w:firstLine="709"/>
        <w:jc w:val="both"/>
        <w:rPr>
          <w:rFonts w:ascii="Times New Roman" w:hAnsi="Times New Roman" w:cs="Times New Roman"/>
          <w:b/>
          <w:sz w:val="28"/>
          <w:szCs w:val="28"/>
          <w:lang w:val="uk-UA"/>
        </w:rPr>
      </w:pPr>
      <w:r w:rsidRPr="007F4B91">
        <w:rPr>
          <w:rFonts w:ascii="Times New Roman" w:hAnsi="Times New Roman" w:cs="Times New Roman"/>
          <w:b/>
          <w:sz w:val="28"/>
          <w:szCs w:val="28"/>
          <w:lang w:val="uk-UA"/>
        </w:rPr>
        <w:t>Висновки.</w:t>
      </w:r>
    </w:p>
    <w:p w:rsidR="00C47932" w:rsidRPr="00C47932" w:rsidRDefault="00C47932" w:rsidP="00C47932">
      <w:pPr>
        <w:pStyle w:val="a6"/>
        <w:numPr>
          <w:ilvl w:val="0"/>
          <w:numId w:val="13"/>
        </w:numPr>
        <w:spacing w:after="0" w:line="360" w:lineRule="auto"/>
        <w:jc w:val="both"/>
        <w:rPr>
          <w:rFonts w:ascii="Times New Roman" w:hAnsi="Times New Roman" w:cs="Times New Roman"/>
          <w:b/>
          <w:sz w:val="28"/>
          <w:szCs w:val="28"/>
          <w:lang w:val="uk-UA"/>
        </w:rPr>
      </w:pPr>
      <w:proofErr w:type="spellStart"/>
      <w:r w:rsidRPr="00C47932">
        <w:rPr>
          <w:rFonts w:ascii="Times New Roman" w:hAnsi="Times New Roman" w:cs="Times New Roman"/>
          <w:sz w:val="28"/>
          <w:szCs w:val="28"/>
          <w:lang w:val="uk-UA"/>
        </w:rPr>
        <w:t>Кредитно-дефолтний</w:t>
      </w:r>
      <w:proofErr w:type="spellEnd"/>
      <w:r w:rsidRPr="00C47932">
        <w:rPr>
          <w:rFonts w:ascii="Times New Roman" w:hAnsi="Times New Roman" w:cs="Times New Roman"/>
          <w:sz w:val="28"/>
          <w:szCs w:val="28"/>
          <w:lang w:val="uk-UA"/>
        </w:rPr>
        <w:t xml:space="preserve"> </w:t>
      </w:r>
      <w:proofErr w:type="spellStart"/>
      <w:r w:rsidRPr="00C47932">
        <w:rPr>
          <w:rFonts w:ascii="Times New Roman" w:hAnsi="Times New Roman" w:cs="Times New Roman"/>
          <w:sz w:val="28"/>
          <w:szCs w:val="28"/>
          <w:lang w:val="uk-UA"/>
        </w:rPr>
        <w:t>своп</w:t>
      </w:r>
      <w:proofErr w:type="spellEnd"/>
      <w:r w:rsidRPr="00C47932">
        <w:rPr>
          <w:rFonts w:ascii="Times New Roman" w:hAnsi="Times New Roman" w:cs="Times New Roman"/>
          <w:sz w:val="28"/>
          <w:szCs w:val="28"/>
          <w:lang w:val="uk-UA"/>
        </w:rPr>
        <w:t xml:space="preserve"> є </w:t>
      </w:r>
      <w:r>
        <w:rPr>
          <w:rFonts w:ascii="Times New Roman" w:hAnsi="Times New Roman" w:cs="Times New Roman"/>
          <w:sz w:val="28"/>
          <w:szCs w:val="28"/>
          <w:lang w:val="uk-UA"/>
        </w:rPr>
        <w:t xml:space="preserve">найважливішим інструментом серед кредитних деривативів, який слугує механізмом передачі ризику від кредитора до продавця страхового захисту. Операція </w:t>
      </w:r>
      <w:r>
        <w:rPr>
          <w:rFonts w:ascii="Times New Roman" w:hAnsi="Times New Roman" w:cs="Times New Roman"/>
          <w:sz w:val="28"/>
          <w:szCs w:val="28"/>
          <w:lang w:val="en-US"/>
        </w:rPr>
        <w:t>CDS</w:t>
      </w:r>
      <w:r w:rsidRPr="00C47932">
        <w:rPr>
          <w:rFonts w:ascii="Times New Roman" w:hAnsi="Times New Roman" w:cs="Times New Roman"/>
          <w:sz w:val="28"/>
          <w:szCs w:val="28"/>
          <w:lang w:val="uk-UA"/>
        </w:rPr>
        <w:t xml:space="preserve"> </w:t>
      </w:r>
      <w:r>
        <w:rPr>
          <w:rFonts w:ascii="Times New Roman" w:hAnsi="Times New Roman" w:cs="Times New Roman"/>
          <w:sz w:val="28"/>
          <w:szCs w:val="28"/>
          <w:lang w:val="uk-UA"/>
        </w:rPr>
        <w:t>нагадує страхування, але виконує більш вагомі функції перерозподілу активів її учасників.</w:t>
      </w:r>
    </w:p>
    <w:p w:rsidR="001A0471" w:rsidRPr="001A0471" w:rsidRDefault="005E1743" w:rsidP="00C47932">
      <w:pPr>
        <w:pStyle w:val="a6"/>
        <w:numPr>
          <w:ilvl w:val="0"/>
          <w:numId w:val="13"/>
        </w:numPr>
        <w:spacing w:after="0" w:line="36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Хибне використання банком </w:t>
      </w:r>
      <w:proofErr w:type="spellStart"/>
      <w:r>
        <w:rPr>
          <w:rFonts w:ascii="Times New Roman" w:hAnsi="Times New Roman" w:cs="Times New Roman"/>
          <w:sz w:val="28"/>
          <w:szCs w:val="28"/>
          <w:lang w:val="uk-UA"/>
        </w:rPr>
        <w:t>дефолтних</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свопів</w:t>
      </w:r>
      <w:proofErr w:type="spellEnd"/>
      <w:r>
        <w:rPr>
          <w:rFonts w:ascii="Times New Roman" w:hAnsi="Times New Roman" w:cs="Times New Roman"/>
          <w:sz w:val="28"/>
          <w:szCs w:val="28"/>
          <w:lang w:val="uk-UA"/>
        </w:rPr>
        <w:t xml:space="preserve"> з метою спекуляції, а не </w:t>
      </w:r>
      <w:proofErr w:type="spellStart"/>
      <w:r>
        <w:rPr>
          <w:rFonts w:ascii="Times New Roman" w:hAnsi="Times New Roman" w:cs="Times New Roman"/>
          <w:sz w:val="28"/>
          <w:szCs w:val="28"/>
          <w:lang w:val="uk-UA"/>
        </w:rPr>
        <w:t>хеджу</w:t>
      </w:r>
      <w:proofErr w:type="spellEnd"/>
      <w:r>
        <w:rPr>
          <w:rFonts w:ascii="Times New Roman" w:hAnsi="Times New Roman" w:cs="Times New Roman"/>
          <w:sz w:val="28"/>
          <w:szCs w:val="28"/>
          <w:lang w:val="uk-UA"/>
        </w:rPr>
        <w:t xml:space="preserve">, набувши масового характеру, призвело до </w:t>
      </w:r>
      <w:proofErr w:type="spellStart"/>
      <w:r>
        <w:rPr>
          <w:rFonts w:ascii="Times New Roman" w:hAnsi="Times New Roman" w:cs="Times New Roman"/>
          <w:sz w:val="28"/>
          <w:szCs w:val="28"/>
          <w:lang w:val="uk-UA"/>
        </w:rPr>
        <w:t>дефолтів</w:t>
      </w:r>
      <w:proofErr w:type="spellEnd"/>
      <w:r>
        <w:rPr>
          <w:rFonts w:ascii="Times New Roman" w:hAnsi="Times New Roman" w:cs="Times New Roman"/>
          <w:sz w:val="28"/>
          <w:szCs w:val="28"/>
          <w:lang w:val="uk-UA"/>
        </w:rPr>
        <w:t xml:space="preserve"> не лише позичальників, а й емітентів </w:t>
      </w:r>
      <w:r>
        <w:rPr>
          <w:rFonts w:ascii="Times New Roman" w:hAnsi="Times New Roman" w:cs="Times New Roman"/>
          <w:sz w:val="28"/>
          <w:szCs w:val="28"/>
          <w:lang w:val="en-US"/>
        </w:rPr>
        <w:t>CDS</w:t>
      </w:r>
      <w:r>
        <w:rPr>
          <w:rFonts w:ascii="Times New Roman" w:hAnsi="Times New Roman" w:cs="Times New Roman"/>
          <w:sz w:val="28"/>
          <w:szCs w:val="28"/>
          <w:lang w:val="uk-UA"/>
        </w:rPr>
        <w:t xml:space="preserve">, внаслідок чого переданий ризик обернувся банкам банкрутством. Ігнорування селекції </w:t>
      </w:r>
      <w:r w:rsidR="00FD2CCB">
        <w:rPr>
          <w:rFonts w:ascii="Times New Roman" w:hAnsi="Times New Roman" w:cs="Times New Roman"/>
          <w:sz w:val="28"/>
          <w:szCs w:val="28"/>
          <w:lang w:val="uk-UA"/>
        </w:rPr>
        <w:t xml:space="preserve">позичальників на іпотечному ринку США призвело до численних </w:t>
      </w:r>
      <w:proofErr w:type="spellStart"/>
      <w:r w:rsidR="00FD2CCB">
        <w:rPr>
          <w:rFonts w:ascii="Times New Roman" w:hAnsi="Times New Roman" w:cs="Times New Roman"/>
          <w:sz w:val="28"/>
          <w:szCs w:val="28"/>
          <w:lang w:val="uk-UA"/>
        </w:rPr>
        <w:lastRenderedPageBreak/>
        <w:t>дефолтів</w:t>
      </w:r>
      <w:proofErr w:type="spellEnd"/>
      <w:r w:rsidR="00FD2CCB">
        <w:rPr>
          <w:rFonts w:ascii="Times New Roman" w:hAnsi="Times New Roman" w:cs="Times New Roman"/>
          <w:sz w:val="28"/>
          <w:szCs w:val="28"/>
          <w:lang w:val="uk-UA"/>
        </w:rPr>
        <w:t>, а згодом – і до масштабного обвалу фінансових систем світу.</w:t>
      </w:r>
    </w:p>
    <w:p w:rsidR="00A5537D" w:rsidRPr="00A5537D" w:rsidRDefault="00A5537D" w:rsidP="00C47932">
      <w:pPr>
        <w:pStyle w:val="a6"/>
        <w:numPr>
          <w:ilvl w:val="0"/>
          <w:numId w:val="13"/>
        </w:numPr>
        <w:spacing w:after="0" w:line="36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Серед вчених-практиків немає одностайної думки, що далі робити з використанням кредитних деривативів: заборонити, дозволити їм обертатися на регульованих ринках, чи залишити їм місце на позабіржовому ринку, однак зі значними законодавчими обмеженнями.</w:t>
      </w:r>
    </w:p>
    <w:p w:rsidR="00811C03" w:rsidRPr="00811C03" w:rsidRDefault="00A5537D" w:rsidP="00C47932">
      <w:pPr>
        <w:pStyle w:val="a6"/>
        <w:numPr>
          <w:ilvl w:val="0"/>
          <w:numId w:val="13"/>
        </w:numPr>
        <w:spacing w:after="0" w:line="36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Автор статті подав власне бачення розв’язання даної проблеми шляхом заміни деяких учасників, обмеження в здійсненні операцій та накладення нових зобов'язань </w:t>
      </w:r>
      <w:r w:rsidR="006C2D86">
        <w:rPr>
          <w:rFonts w:ascii="Times New Roman" w:hAnsi="Times New Roman" w:cs="Times New Roman"/>
          <w:sz w:val="28"/>
          <w:szCs w:val="28"/>
          <w:lang w:val="uk-UA"/>
        </w:rPr>
        <w:t xml:space="preserve">по фінансовим інструментам типу </w:t>
      </w:r>
      <w:r w:rsidR="006C2D86">
        <w:rPr>
          <w:rFonts w:ascii="Times New Roman" w:hAnsi="Times New Roman" w:cs="Times New Roman"/>
          <w:sz w:val="28"/>
          <w:szCs w:val="28"/>
          <w:lang w:val="en-US"/>
        </w:rPr>
        <w:t>CDS</w:t>
      </w:r>
      <w:r w:rsidR="006C2D86">
        <w:rPr>
          <w:rFonts w:ascii="Times New Roman" w:hAnsi="Times New Roman" w:cs="Times New Roman"/>
          <w:sz w:val="28"/>
          <w:szCs w:val="28"/>
          <w:lang w:val="uk-UA"/>
        </w:rPr>
        <w:t xml:space="preserve">. Відповідно до посткризової схеми, грошовий потік від операцій з </w:t>
      </w:r>
      <w:r w:rsidR="006C2D86">
        <w:rPr>
          <w:rFonts w:ascii="Times New Roman" w:hAnsi="Times New Roman" w:cs="Times New Roman"/>
          <w:sz w:val="28"/>
          <w:szCs w:val="28"/>
          <w:lang w:val="de-DE"/>
        </w:rPr>
        <w:t>CDS</w:t>
      </w:r>
      <w:r w:rsidR="006C2D86" w:rsidRPr="00811C03">
        <w:rPr>
          <w:rFonts w:ascii="Times New Roman" w:hAnsi="Times New Roman" w:cs="Times New Roman"/>
          <w:sz w:val="28"/>
          <w:szCs w:val="28"/>
          <w:lang w:val="uk-UA"/>
        </w:rPr>
        <w:t xml:space="preserve"> </w:t>
      </w:r>
      <w:r w:rsidR="006C2D86">
        <w:rPr>
          <w:rFonts w:ascii="Times New Roman" w:hAnsi="Times New Roman" w:cs="Times New Roman"/>
          <w:sz w:val="28"/>
          <w:szCs w:val="28"/>
          <w:lang w:val="uk-UA"/>
        </w:rPr>
        <w:t xml:space="preserve">спрямовується в реальну економіку, а саме в довгострокові </w:t>
      </w:r>
      <w:r w:rsidR="00811C03">
        <w:rPr>
          <w:rFonts w:ascii="Times New Roman" w:hAnsi="Times New Roman" w:cs="Times New Roman"/>
          <w:sz w:val="28"/>
          <w:szCs w:val="28"/>
          <w:lang w:val="uk-UA"/>
        </w:rPr>
        <w:t xml:space="preserve">проекти, які мають допомогти врівноважити обсяги фінансових активів проти реальних. </w:t>
      </w:r>
    </w:p>
    <w:p w:rsidR="00811C03" w:rsidRPr="00811C03" w:rsidRDefault="00811C03" w:rsidP="00C47932">
      <w:pPr>
        <w:pStyle w:val="a6"/>
        <w:numPr>
          <w:ilvl w:val="0"/>
          <w:numId w:val="13"/>
        </w:numPr>
        <w:spacing w:after="0" w:line="36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В Україні розвиток кредитних деривативів залежить від створення ефективного фондового ринку, прийняття низки законів, які б регулювали відносини учасників вищезгаданих операцій. </w:t>
      </w:r>
    </w:p>
    <w:p w:rsidR="004A2F65" w:rsidRDefault="00811C03" w:rsidP="00811C03">
      <w:pPr>
        <w:pStyle w:val="a6"/>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w:t>
      </w:r>
      <w:proofErr w:type="spellStart"/>
      <w:r>
        <w:rPr>
          <w:rFonts w:ascii="Times New Roman" w:hAnsi="Times New Roman" w:cs="Times New Roman"/>
          <w:sz w:val="28"/>
          <w:szCs w:val="28"/>
          <w:lang w:val="uk-UA"/>
        </w:rPr>
        <w:t>кредитно-дефол</w:t>
      </w:r>
      <w:r w:rsidR="00345BE9">
        <w:rPr>
          <w:rFonts w:ascii="Times New Roman" w:hAnsi="Times New Roman" w:cs="Times New Roman"/>
          <w:sz w:val="28"/>
          <w:szCs w:val="28"/>
          <w:lang w:val="uk-UA"/>
        </w:rPr>
        <w:t>тні</w:t>
      </w:r>
      <w:proofErr w:type="spellEnd"/>
      <w:r w:rsidR="00345BE9">
        <w:rPr>
          <w:rFonts w:ascii="Times New Roman" w:hAnsi="Times New Roman" w:cs="Times New Roman"/>
          <w:sz w:val="28"/>
          <w:szCs w:val="28"/>
          <w:lang w:val="uk-UA"/>
        </w:rPr>
        <w:t xml:space="preserve"> </w:t>
      </w:r>
      <w:proofErr w:type="spellStart"/>
      <w:r w:rsidR="00345BE9">
        <w:rPr>
          <w:rFonts w:ascii="Times New Roman" w:hAnsi="Times New Roman" w:cs="Times New Roman"/>
          <w:sz w:val="28"/>
          <w:szCs w:val="28"/>
          <w:lang w:val="uk-UA"/>
        </w:rPr>
        <w:t>свопи</w:t>
      </w:r>
      <w:proofErr w:type="spellEnd"/>
      <w:r w:rsidR="00345BE9">
        <w:rPr>
          <w:rFonts w:ascii="Times New Roman" w:hAnsi="Times New Roman" w:cs="Times New Roman"/>
          <w:sz w:val="28"/>
          <w:szCs w:val="28"/>
          <w:lang w:val="uk-UA"/>
        </w:rPr>
        <w:t xml:space="preserve"> мають застосовуватися тільки з метою </w:t>
      </w:r>
      <w:proofErr w:type="spellStart"/>
      <w:r w:rsidR="00345BE9">
        <w:rPr>
          <w:rFonts w:ascii="Times New Roman" w:hAnsi="Times New Roman" w:cs="Times New Roman"/>
          <w:sz w:val="28"/>
          <w:szCs w:val="28"/>
          <w:lang w:val="uk-UA"/>
        </w:rPr>
        <w:t>хеджування</w:t>
      </w:r>
      <w:proofErr w:type="spellEnd"/>
      <w:r w:rsidR="00345BE9">
        <w:rPr>
          <w:rFonts w:ascii="Times New Roman" w:hAnsi="Times New Roman" w:cs="Times New Roman"/>
          <w:sz w:val="28"/>
          <w:szCs w:val="28"/>
          <w:lang w:val="uk-UA"/>
        </w:rPr>
        <w:t xml:space="preserve">, а не спекуляцій, справедливо перерозподіляючи фінансові потоки в економіці. Розвиток інвестиційних проектів з інновацій, економіки знань, сприяння залученню іноземних інвестицій у розвиток виробництва та інфраструктури покликані повернути фінансові системи країн до нормального функціонування в світовій економіці. </w:t>
      </w:r>
    </w:p>
    <w:p w:rsidR="004E7BC4" w:rsidRDefault="00A5537D" w:rsidP="00811C03">
      <w:pPr>
        <w:pStyle w:val="a6"/>
        <w:spacing w:after="0" w:line="360" w:lineRule="auto"/>
        <w:ind w:left="0" w:firstLine="709"/>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00FD2CCB">
        <w:rPr>
          <w:rFonts w:ascii="Times New Roman" w:hAnsi="Times New Roman" w:cs="Times New Roman"/>
          <w:sz w:val="28"/>
          <w:szCs w:val="28"/>
          <w:lang w:val="uk-UA"/>
        </w:rPr>
        <w:t xml:space="preserve"> </w:t>
      </w:r>
      <w:r w:rsidR="007F4B91" w:rsidRPr="00C47932">
        <w:rPr>
          <w:rFonts w:ascii="Times New Roman" w:hAnsi="Times New Roman" w:cs="Times New Roman"/>
          <w:b/>
          <w:sz w:val="28"/>
          <w:szCs w:val="28"/>
          <w:lang w:val="uk-UA"/>
        </w:rPr>
        <w:t xml:space="preserve"> </w:t>
      </w:r>
      <w:r w:rsidR="00141CAB" w:rsidRPr="00C47932">
        <w:rPr>
          <w:rFonts w:ascii="Times New Roman" w:hAnsi="Times New Roman" w:cs="Times New Roman"/>
          <w:b/>
          <w:sz w:val="28"/>
          <w:szCs w:val="28"/>
          <w:lang w:val="uk-UA"/>
        </w:rPr>
        <w:t xml:space="preserve"> </w:t>
      </w:r>
    </w:p>
    <w:p w:rsidR="00A67D15" w:rsidRDefault="00A67D15" w:rsidP="00811C03">
      <w:pPr>
        <w:pStyle w:val="a6"/>
        <w:spacing w:after="0" w:line="360" w:lineRule="auto"/>
        <w:ind w:left="0" w:firstLine="709"/>
        <w:jc w:val="both"/>
        <w:rPr>
          <w:rFonts w:ascii="Times New Roman" w:hAnsi="Times New Roman" w:cs="Times New Roman"/>
          <w:b/>
          <w:sz w:val="28"/>
          <w:szCs w:val="28"/>
          <w:lang w:val="uk-UA"/>
        </w:rPr>
      </w:pPr>
    </w:p>
    <w:p w:rsidR="00A67D15" w:rsidRDefault="00A67D15" w:rsidP="00811C03">
      <w:pPr>
        <w:pStyle w:val="a6"/>
        <w:spacing w:after="0" w:line="360" w:lineRule="auto"/>
        <w:ind w:left="0" w:firstLine="709"/>
        <w:jc w:val="both"/>
        <w:rPr>
          <w:rFonts w:ascii="Times New Roman" w:hAnsi="Times New Roman" w:cs="Times New Roman"/>
          <w:b/>
          <w:sz w:val="28"/>
          <w:szCs w:val="28"/>
          <w:lang w:val="uk-UA"/>
        </w:rPr>
      </w:pPr>
    </w:p>
    <w:p w:rsidR="00A67D15" w:rsidRDefault="00A67D15" w:rsidP="00811C03">
      <w:pPr>
        <w:pStyle w:val="a6"/>
        <w:spacing w:after="0" w:line="360" w:lineRule="auto"/>
        <w:ind w:left="0" w:firstLine="709"/>
        <w:jc w:val="both"/>
        <w:rPr>
          <w:rFonts w:ascii="Times New Roman" w:hAnsi="Times New Roman" w:cs="Times New Roman"/>
          <w:b/>
          <w:sz w:val="28"/>
          <w:szCs w:val="28"/>
          <w:lang w:val="uk-UA"/>
        </w:rPr>
      </w:pPr>
    </w:p>
    <w:p w:rsidR="00A67D15" w:rsidRDefault="00A67D15" w:rsidP="00811C03">
      <w:pPr>
        <w:pStyle w:val="a6"/>
        <w:spacing w:after="0" w:line="360" w:lineRule="auto"/>
        <w:ind w:left="0" w:firstLine="709"/>
        <w:jc w:val="both"/>
        <w:rPr>
          <w:rFonts w:ascii="Times New Roman" w:hAnsi="Times New Roman" w:cs="Times New Roman"/>
          <w:b/>
          <w:sz w:val="28"/>
          <w:szCs w:val="28"/>
          <w:lang w:val="uk-UA"/>
        </w:rPr>
      </w:pPr>
    </w:p>
    <w:p w:rsidR="00A67D15" w:rsidRDefault="00A67D15" w:rsidP="00811C03">
      <w:pPr>
        <w:pStyle w:val="a6"/>
        <w:spacing w:after="0" w:line="360" w:lineRule="auto"/>
        <w:ind w:left="0" w:firstLine="709"/>
        <w:jc w:val="both"/>
        <w:rPr>
          <w:rFonts w:ascii="Times New Roman" w:hAnsi="Times New Roman" w:cs="Times New Roman"/>
          <w:b/>
          <w:sz w:val="28"/>
          <w:szCs w:val="28"/>
          <w:lang w:val="uk-UA"/>
        </w:rPr>
      </w:pPr>
    </w:p>
    <w:p w:rsidR="00A67D15" w:rsidRDefault="00A67D15" w:rsidP="00811C03">
      <w:pPr>
        <w:pStyle w:val="a6"/>
        <w:spacing w:after="0" w:line="360" w:lineRule="auto"/>
        <w:ind w:left="0" w:firstLine="709"/>
        <w:jc w:val="both"/>
        <w:rPr>
          <w:rFonts w:ascii="Times New Roman" w:hAnsi="Times New Roman" w:cs="Times New Roman"/>
          <w:b/>
          <w:sz w:val="28"/>
          <w:szCs w:val="28"/>
          <w:lang w:val="uk-UA"/>
        </w:rPr>
      </w:pPr>
    </w:p>
    <w:p w:rsidR="00A67D15" w:rsidRDefault="00A67D15" w:rsidP="00A67D15">
      <w:pPr>
        <w:pStyle w:val="a6"/>
        <w:spacing w:after="0" w:line="360" w:lineRule="auto"/>
        <w:ind w:left="0"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Список використаної літератури</w:t>
      </w:r>
    </w:p>
    <w:p w:rsidR="00A67D15" w:rsidRPr="00C47932" w:rsidRDefault="00A67D15" w:rsidP="00A67D15">
      <w:pPr>
        <w:pStyle w:val="a6"/>
        <w:spacing w:after="0" w:line="360" w:lineRule="auto"/>
        <w:ind w:left="0" w:firstLine="709"/>
        <w:jc w:val="center"/>
        <w:rPr>
          <w:rFonts w:ascii="Times New Roman" w:hAnsi="Times New Roman" w:cs="Times New Roman"/>
          <w:b/>
          <w:sz w:val="28"/>
          <w:szCs w:val="28"/>
          <w:lang w:val="uk-UA"/>
        </w:rPr>
      </w:pPr>
    </w:p>
    <w:p w:rsidR="007E2069" w:rsidRPr="004A2F65" w:rsidRDefault="007E2069" w:rsidP="005C4A6B">
      <w:pPr>
        <w:pStyle w:val="a6"/>
        <w:numPr>
          <w:ilvl w:val="0"/>
          <w:numId w:val="14"/>
        </w:numPr>
        <w:spacing w:after="0" w:line="360" w:lineRule="auto"/>
        <w:ind w:left="714" w:hanging="357"/>
        <w:jc w:val="both"/>
        <w:rPr>
          <w:rFonts w:ascii="Times New Roman" w:eastAsia="Times New Roman" w:hAnsi="Times New Roman" w:cs="Times New Roman"/>
          <w:sz w:val="28"/>
          <w:szCs w:val="28"/>
          <w:lang w:eastAsia="ru-RU"/>
        </w:rPr>
      </w:pPr>
      <w:r w:rsidRPr="004A2F65">
        <w:rPr>
          <w:rFonts w:ascii="Times New Roman" w:eastAsia="Times New Roman" w:hAnsi="Times New Roman" w:cs="Times New Roman"/>
          <w:color w:val="000000"/>
          <w:sz w:val="28"/>
          <w:szCs w:val="28"/>
          <w:lang w:eastAsia="ru-RU"/>
        </w:rPr>
        <w:t xml:space="preserve">Алексеева И. А., </w:t>
      </w:r>
      <w:proofErr w:type="spellStart"/>
      <w:r w:rsidRPr="004A2F65">
        <w:rPr>
          <w:rFonts w:ascii="Times New Roman" w:eastAsia="Times New Roman" w:hAnsi="Times New Roman" w:cs="Times New Roman"/>
          <w:color w:val="000000"/>
          <w:sz w:val="28"/>
          <w:szCs w:val="28"/>
          <w:lang w:eastAsia="ru-RU"/>
        </w:rPr>
        <w:t>Рачкевич</w:t>
      </w:r>
      <w:proofErr w:type="spellEnd"/>
      <w:r w:rsidRPr="004A2F65">
        <w:rPr>
          <w:rFonts w:ascii="Times New Roman" w:eastAsia="Times New Roman" w:hAnsi="Times New Roman" w:cs="Times New Roman"/>
          <w:color w:val="000000"/>
          <w:sz w:val="28"/>
          <w:szCs w:val="28"/>
          <w:lang w:eastAsia="ru-RU"/>
        </w:rPr>
        <w:t xml:space="preserve"> А. Ю. </w:t>
      </w:r>
      <w:proofErr w:type="spellStart"/>
      <w:r w:rsidRPr="004A2F65">
        <w:rPr>
          <w:rFonts w:ascii="Times New Roman" w:eastAsia="Times New Roman" w:hAnsi="Times New Roman" w:cs="Times New Roman"/>
          <w:color w:val="000000"/>
          <w:sz w:val="28"/>
          <w:szCs w:val="28"/>
          <w:lang w:eastAsia="ru-RU"/>
        </w:rPr>
        <w:t>Секьюритизация</w:t>
      </w:r>
      <w:proofErr w:type="spellEnd"/>
      <w:r w:rsidRPr="004A2F65">
        <w:rPr>
          <w:rFonts w:ascii="Times New Roman" w:eastAsia="Times New Roman" w:hAnsi="Times New Roman" w:cs="Times New Roman"/>
          <w:color w:val="000000"/>
          <w:sz w:val="28"/>
          <w:szCs w:val="28"/>
          <w:lang w:eastAsia="ru-RU"/>
        </w:rPr>
        <w:t xml:space="preserve">: характерные признаки и определение. // </w:t>
      </w:r>
      <w:bookmarkStart w:id="0" w:name="Заголовок"/>
      <w:bookmarkEnd w:id="0"/>
      <w:r w:rsidR="005C4A6B">
        <w:rPr>
          <w:rFonts w:ascii="Times New Roman" w:eastAsia="Times New Roman" w:hAnsi="Times New Roman" w:cs="Times New Roman"/>
          <w:color w:val="000000"/>
          <w:sz w:val="28"/>
          <w:szCs w:val="28"/>
          <w:lang w:eastAsia="ru-RU"/>
        </w:rPr>
        <w:t xml:space="preserve">Деньги и </w:t>
      </w:r>
      <w:proofErr w:type="spellStart"/>
      <w:r w:rsidR="005C4A6B">
        <w:rPr>
          <w:rFonts w:ascii="Times New Roman" w:eastAsia="Times New Roman" w:hAnsi="Times New Roman" w:cs="Times New Roman"/>
          <w:color w:val="000000"/>
          <w:sz w:val="28"/>
          <w:szCs w:val="28"/>
          <w:lang w:eastAsia="ru-RU"/>
        </w:rPr>
        <w:t>креди</w:t>
      </w:r>
      <w:proofErr w:type="spellEnd"/>
      <w:r w:rsidR="005C4A6B">
        <w:rPr>
          <w:rFonts w:ascii="Times New Roman" w:eastAsia="Times New Roman" w:hAnsi="Times New Roman" w:cs="Times New Roman"/>
          <w:color w:val="000000"/>
          <w:sz w:val="28"/>
          <w:szCs w:val="28"/>
          <w:lang w:val="uk-UA" w:eastAsia="ru-RU"/>
        </w:rPr>
        <w:t>. –</w:t>
      </w:r>
      <w:r w:rsidR="005C4A6B">
        <w:rPr>
          <w:rFonts w:ascii="Times New Roman" w:eastAsia="Times New Roman" w:hAnsi="Times New Roman" w:cs="Times New Roman"/>
          <w:color w:val="000000"/>
          <w:sz w:val="28"/>
          <w:szCs w:val="28"/>
          <w:lang w:eastAsia="ru-RU"/>
        </w:rPr>
        <w:t xml:space="preserve"> 2008</w:t>
      </w:r>
      <w:r w:rsidR="005C4A6B">
        <w:rPr>
          <w:rFonts w:ascii="Times New Roman" w:eastAsia="Times New Roman" w:hAnsi="Times New Roman" w:cs="Times New Roman"/>
          <w:color w:val="000000"/>
          <w:sz w:val="28"/>
          <w:szCs w:val="28"/>
          <w:lang w:val="uk-UA" w:eastAsia="ru-RU"/>
        </w:rPr>
        <w:t>. –</w:t>
      </w:r>
      <w:r w:rsidR="005C4A6B">
        <w:rPr>
          <w:rFonts w:ascii="Times New Roman" w:eastAsia="Times New Roman" w:hAnsi="Times New Roman" w:cs="Times New Roman"/>
          <w:color w:val="000000"/>
          <w:sz w:val="28"/>
          <w:szCs w:val="28"/>
          <w:lang w:eastAsia="ru-RU"/>
        </w:rPr>
        <w:t xml:space="preserve"> №8</w:t>
      </w:r>
      <w:r w:rsidR="005C4A6B">
        <w:rPr>
          <w:rFonts w:ascii="Times New Roman" w:eastAsia="Times New Roman" w:hAnsi="Times New Roman" w:cs="Times New Roman"/>
          <w:color w:val="000000"/>
          <w:sz w:val="28"/>
          <w:szCs w:val="28"/>
          <w:lang w:val="uk-UA" w:eastAsia="ru-RU"/>
        </w:rPr>
        <w:t>. –</w:t>
      </w:r>
      <w:r w:rsidR="005C4A6B">
        <w:rPr>
          <w:rFonts w:ascii="Times New Roman" w:eastAsia="Times New Roman" w:hAnsi="Times New Roman" w:cs="Times New Roman"/>
          <w:color w:val="000000"/>
          <w:sz w:val="28"/>
          <w:szCs w:val="28"/>
          <w:lang w:eastAsia="ru-RU"/>
        </w:rPr>
        <w:t xml:space="preserve"> </w:t>
      </w:r>
      <w:r w:rsidR="005C4A6B">
        <w:rPr>
          <w:rFonts w:ascii="Times New Roman" w:eastAsia="Times New Roman" w:hAnsi="Times New Roman" w:cs="Times New Roman"/>
          <w:color w:val="000000"/>
          <w:sz w:val="28"/>
          <w:szCs w:val="28"/>
          <w:lang w:val="uk-UA" w:eastAsia="ru-RU"/>
        </w:rPr>
        <w:t>С</w:t>
      </w:r>
      <w:r w:rsidRPr="004A2F65">
        <w:rPr>
          <w:rFonts w:ascii="Times New Roman" w:eastAsia="Times New Roman" w:hAnsi="Times New Roman" w:cs="Times New Roman"/>
          <w:color w:val="000000"/>
          <w:sz w:val="28"/>
          <w:szCs w:val="28"/>
          <w:lang w:eastAsia="ru-RU"/>
        </w:rPr>
        <w:t xml:space="preserve"> 22</w:t>
      </w:r>
      <w:r w:rsidR="005C4A6B">
        <w:rPr>
          <w:rFonts w:ascii="Times New Roman" w:eastAsia="Times New Roman" w:hAnsi="Times New Roman" w:cs="Times New Roman"/>
          <w:color w:val="000000"/>
          <w:sz w:val="28"/>
          <w:szCs w:val="28"/>
          <w:lang w:val="uk-UA" w:eastAsia="ru-RU"/>
        </w:rPr>
        <w:t>.</w:t>
      </w:r>
    </w:p>
    <w:p w:rsidR="00F850D2" w:rsidRPr="004A2F65" w:rsidRDefault="00176A14" w:rsidP="005C4A6B">
      <w:pPr>
        <w:numPr>
          <w:ilvl w:val="0"/>
          <w:numId w:val="14"/>
        </w:numPr>
        <w:spacing w:after="0" w:line="360" w:lineRule="auto"/>
        <w:ind w:left="714" w:hanging="357"/>
        <w:jc w:val="both"/>
        <w:rPr>
          <w:rFonts w:ascii="Times New Roman" w:hAnsi="Times New Roman" w:cs="Times New Roman"/>
          <w:color w:val="000000"/>
          <w:sz w:val="28"/>
          <w:szCs w:val="28"/>
          <w:shd w:val="clear" w:color="auto" w:fill="FFFFFF"/>
        </w:rPr>
      </w:pPr>
      <w:proofErr w:type="spellStart"/>
      <w:r w:rsidRPr="004A2F65">
        <w:rPr>
          <w:rStyle w:val="a4"/>
          <w:rFonts w:ascii="Times New Roman" w:hAnsi="Times New Roman" w:cs="Times New Roman"/>
          <w:b w:val="0"/>
          <w:color w:val="000000"/>
          <w:sz w:val="28"/>
          <w:szCs w:val="28"/>
          <w:shd w:val="clear" w:color="auto" w:fill="FFFFFF"/>
        </w:rPr>
        <w:t>Дэвидсон</w:t>
      </w:r>
      <w:proofErr w:type="spellEnd"/>
      <w:r w:rsidRPr="004A2F65">
        <w:rPr>
          <w:rStyle w:val="a4"/>
          <w:rFonts w:ascii="Times New Roman" w:hAnsi="Times New Roman" w:cs="Times New Roman"/>
          <w:b w:val="0"/>
          <w:color w:val="000000"/>
          <w:sz w:val="28"/>
          <w:szCs w:val="28"/>
          <w:shd w:val="clear" w:color="auto" w:fill="FFFFFF"/>
        </w:rPr>
        <w:t xml:space="preserve"> Э., </w:t>
      </w:r>
      <w:proofErr w:type="spellStart"/>
      <w:r w:rsidRPr="004A2F65">
        <w:rPr>
          <w:rStyle w:val="a4"/>
          <w:rFonts w:ascii="Times New Roman" w:hAnsi="Times New Roman" w:cs="Times New Roman"/>
          <w:b w:val="0"/>
          <w:color w:val="000000"/>
          <w:sz w:val="28"/>
          <w:szCs w:val="28"/>
          <w:shd w:val="clear" w:color="auto" w:fill="FFFFFF"/>
        </w:rPr>
        <w:t>Сандерс</w:t>
      </w:r>
      <w:proofErr w:type="spellEnd"/>
      <w:r w:rsidRPr="004A2F65">
        <w:rPr>
          <w:rStyle w:val="a4"/>
          <w:rFonts w:ascii="Times New Roman" w:hAnsi="Times New Roman" w:cs="Times New Roman"/>
          <w:b w:val="0"/>
          <w:color w:val="000000"/>
          <w:sz w:val="28"/>
          <w:szCs w:val="28"/>
          <w:shd w:val="clear" w:color="auto" w:fill="FFFFFF"/>
        </w:rPr>
        <w:t xml:space="preserve"> Э., Вольф Л.-Л., </w:t>
      </w:r>
      <w:proofErr w:type="spellStart"/>
      <w:r w:rsidRPr="004A2F65">
        <w:rPr>
          <w:rStyle w:val="a4"/>
          <w:rFonts w:ascii="Times New Roman" w:hAnsi="Times New Roman" w:cs="Times New Roman"/>
          <w:b w:val="0"/>
          <w:color w:val="000000"/>
          <w:sz w:val="28"/>
          <w:szCs w:val="28"/>
          <w:shd w:val="clear" w:color="auto" w:fill="FFFFFF"/>
        </w:rPr>
        <w:t>Чинг</w:t>
      </w:r>
      <w:proofErr w:type="spellEnd"/>
      <w:r w:rsidRPr="004A2F65">
        <w:rPr>
          <w:rStyle w:val="a4"/>
          <w:rFonts w:ascii="Times New Roman" w:hAnsi="Times New Roman" w:cs="Times New Roman"/>
          <w:b w:val="0"/>
          <w:color w:val="000000"/>
          <w:sz w:val="28"/>
          <w:szCs w:val="28"/>
          <w:shd w:val="clear" w:color="auto" w:fill="FFFFFF"/>
        </w:rPr>
        <w:t xml:space="preserve"> Ф.</w:t>
      </w:r>
      <w:r w:rsidRPr="004A2F65">
        <w:rPr>
          <w:rFonts w:ascii="Times New Roman" w:hAnsi="Times New Roman" w:cs="Times New Roman"/>
          <w:color w:val="000000"/>
          <w:sz w:val="28"/>
          <w:szCs w:val="28"/>
          <w:shd w:val="clear" w:color="auto" w:fill="FFFFFF"/>
        </w:rPr>
        <w:t xml:space="preserve"> </w:t>
      </w:r>
      <w:hyperlink r:id="rId10" w:history="1">
        <w:proofErr w:type="spellStart"/>
        <w:r w:rsidRPr="004A2F65">
          <w:rPr>
            <w:rStyle w:val="a3"/>
            <w:rFonts w:ascii="Times New Roman" w:hAnsi="Times New Roman" w:cs="Times New Roman"/>
            <w:bCs/>
            <w:color w:val="000000"/>
            <w:sz w:val="28"/>
            <w:szCs w:val="28"/>
            <w:u w:val="none"/>
            <w:shd w:val="clear" w:color="auto" w:fill="FFFFFF"/>
          </w:rPr>
          <w:t>Секьюритизация</w:t>
        </w:r>
        <w:proofErr w:type="spellEnd"/>
        <w:r w:rsidRPr="004A2F65">
          <w:rPr>
            <w:rStyle w:val="a3"/>
            <w:rFonts w:ascii="Times New Roman" w:hAnsi="Times New Roman" w:cs="Times New Roman"/>
            <w:bCs/>
            <w:color w:val="000000"/>
            <w:sz w:val="28"/>
            <w:szCs w:val="28"/>
            <w:u w:val="none"/>
            <w:shd w:val="clear" w:color="auto" w:fill="FFFFFF"/>
          </w:rPr>
          <w:t xml:space="preserve"> ипотеки: мировой опыт, структурирование и анализ</w:t>
        </w:r>
      </w:hyperlink>
      <w:r w:rsidRPr="004A2F65">
        <w:rPr>
          <w:rFonts w:ascii="Times New Roman" w:hAnsi="Times New Roman" w:cs="Times New Roman"/>
          <w:color w:val="000000"/>
          <w:sz w:val="28"/>
          <w:szCs w:val="28"/>
          <w:shd w:val="clear" w:color="auto" w:fill="FFFFFF"/>
        </w:rPr>
        <w:t>. М.: “Вершина”</w:t>
      </w:r>
      <w:r w:rsidR="00F850D2" w:rsidRPr="004A2F65">
        <w:rPr>
          <w:rFonts w:ascii="Times New Roman" w:hAnsi="Times New Roman" w:cs="Times New Roman"/>
          <w:color w:val="000000"/>
          <w:sz w:val="28"/>
          <w:szCs w:val="28"/>
          <w:shd w:val="clear" w:color="auto" w:fill="FFFFFF"/>
        </w:rPr>
        <w:t>, 2007. – 596</w:t>
      </w:r>
      <w:r w:rsidR="00F850D2" w:rsidRPr="004A2F65">
        <w:rPr>
          <w:rFonts w:ascii="Times New Roman" w:hAnsi="Times New Roman" w:cs="Times New Roman"/>
          <w:color w:val="000000"/>
          <w:sz w:val="28"/>
          <w:szCs w:val="28"/>
          <w:shd w:val="clear" w:color="auto" w:fill="FFFFFF"/>
          <w:lang w:val="en-US"/>
        </w:rPr>
        <w:t>c</w:t>
      </w:r>
      <w:r w:rsidR="00F850D2" w:rsidRPr="004A2F65">
        <w:rPr>
          <w:rFonts w:ascii="Times New Roman" w:hAnsi="Times New Roman" w:cs="Times New Roman"/>
          <w:color w:val="000000"/>
          <w:sz w:val="28"/>
          <w:szCs w:val="28"/>
          <w:shd w:val="clear" w:color="auto" w:fill="FFFFFF"/>
        </w:rPr>
        <w:t>.</w:t>
      </w:r>
    </w:p>
    <w:p w:rsidR="00176A14" w:rsidRPr="004A2F65" w:rsidRDefault="00F850D2" w:rsidP="005C4A6B">
      <w:pPr>
        <w:numPr>
          <w:ilvl w:val="0"/>
          <w:numId w:val="14"/>
        </w:numPr>
        <w:spacing w:after="0" w:line="360" w:lineRule="auto"/>
        <w:ind w:left="714" w:hanging="357"/>
        <w:jc w:val="both"/>
        <w:rPr>
          <w:rFonts w:ascii="Times New Roman" w:hAnsi="Times New Roman" w:cs="Times New Roman"/>
          <w:color w:val="000000"/>
          <w:sz w:val="28"/>
          <w:szCs w:val="28"/>
          <w:shd w:val="clear" w:color="auto" w:fill="FFFFFF"/>
        </w:rPr>
      </w:pPr>
      <w:r w:rsidRPr="004A2F65">
        <w:rPr>
          <w:rFonts w:ascii="Times New Roman" w:hAnsi="Times New Roman" w:cs="Times New Roman"/>
          <w:color w:val="000000"/>
          <w:sz w:val="28"/>
          <w:szCs w:val="28"/>
          <w:shd w:val="clear" w:color="auto" w:fill="FFFFFF"/>
        </w:rPr>
        <w:t xml:space="preserve">Малкина М.Ю. Мировой экономический кризис как фактор институционального развития мировой и национальных экономических систем.  / Научные труды </w:t>
      </w:r>
      <w:proofErr w:type="spellStart"/>
      <w:r w:rsidRPr="004A2F65">
        <w:rPr>
          <w:rFonts w:ascii="Times New Roman" w:hAnsi="Times New Roman" w:cs="Times New Roman"/>
          <w:color w:val="000000"/>
          <w:sz w:val="28"/>
          <w:szCs w:val="28"/>
          <w:shd w:val="clear" w:color="auto" w:fill="FFFFFF"/>
        </w:rPr>
        <w:t>ДонНТУ</w:t>
      </w:r>
      <w:proofErr w:type="spellEnd"/>
      <w:r w:rsidRPr="004A2F65">
        <w:rPr>
          <w:rFonts w:ascii="Times New Roman" w:hAnsi="Times New Roman" w:cs="Times New Roman"/>
          <w:color w:val="000000"/>
          <w:sz w:val="28"/>
          <w:szCs w:val="28"/>
          <w:shd w:val="clear" w:color="auto" w:fill="FFFFFF"/>
        </w:rPr>
        <w:t>. Серия: экономическая.</w:t>
      </w:r>
      <w:r w:rsidR="002A3FF0">
        <w:rPr>
          <w:rFonts w:ascii="Times New Roman" w:hAnsi="Times New Roman" w:cs="Times New Roman"/>
          <w:color w:val="000000"/>
          <w:sz w:val="28"/>
          <w:szCs w:val="28"/>
          <w:shd w:val="clear" w:color="auto" w:fill="FFFFFF"/>
        </w:rPr>
        <w:t xml:space="preserve"> Выпуск 37-1</w:t>
      </w:r>
      <w:r w:rsidR="002A3FF0">
        <w:rPr>
          <w:rFonts w:ascii="Times New Roman" w:hAnsi="Times New Roman" w:cs="Times New Roman"/>
          <w:color w:val="000000"/>
          <w:sz w:val="28"/>
          <w:szCs w:val="28"/>
          <w:shd w:val="clear" w:color="auto" w:fill="FFFFFF"/>
          <w:lang w:val="uk-UA"/>
        </w:rPr>
        <w:t>. –</w:t>
      </w:r>
      <w:r w:rsidR="002A3FF0">
        <w:rPr>
          <w:rFonts w:ascii="Times New Roman" w:hAnsi="Times New Roman" w:cs="Times New Roman"/>
          <w:color w:val="000000"/>
          <w:sz w:val="28"/>
          <w:szCs w:val="28"/>
          <w:shd w:val="clear" w:color="auto" w:fill="FFFFFF"/>
        </w:rPr>
        <w:t xml:space="preserve"> </w:t>
      </w:r>
      <w:r w:rsidR="002A3FF0">
        <w:rPr>
          <w:rFonts w:ascii="Times New Roman" w:hAnsi="Times New Roman" w:cs="Times New Roman"/>
          <w:color w:val="000000"/>
          <w:sz w:val="28"/>
          <w:szCs w:val="28"/>
          <w:shd w:val="clear" w:color="auto" w:fill="FFFFFF"/>
          <w:lang w:val="uk-UA"/>
        </w:rPr>
        <w:t>С</w:t>
      </w:r>
      <w:r w:rsidR="00C977B7" w:rsidRPr="004A2F65">
        <w:rPr>
          <w:rFonts w:ascii="Times New Roman" w:hAnsi="Times New Roman" w:cs="Times New Roman"/>
          <w:color w:val="000000"/>
          <w:sz w:val="28"/>
          <w:szCs w:val="28"/>
          <w:shd w:val="clear" w:color="auto" w:fill="FFFFFF"/>
        </w:rPr>
        <w:t>. 41-49</w:t>
      </w:r>
      <w:r w:rsidR="00176A14" w:rsidRPr="004A2F65">
        <w:rPr>
          <w:rFonts w:ascii="Times New Roman" w:hAnsi="Times New Roman" w:cs="Times New Roman"/>
          <w:color w:val="000000"/>
          <w:sz w:val="28"/>
          <w:szCs w:val="28"/>
          <w:shd w:val="clear" w:color="auto" w:fill="FFFFFF"/>
        </w:rPr>
        <w:t> </w:t>
      </w:r>
    </w:p>
    <w:p w:rsidR="00176A14" w:rsidRPr="004A2F65" w:rsidRDefault="00176A14" w:rsidP="005C4A6B">
      <w:pPr>
        <w:numPr>
          <w:ilvl w:val="0"/>
          <w:numId w:val="14"/>
        </w:numPr>
        <w:spacing w:after="0" w:line="360" w:lineRule="auto"/>
        <w:ind w:left="714" w:hanging="357"/>
        <w:jc w:val="both"/>
        <w:rPr>
          <w:rFonts w:ascii="Times New Roman" w:hAnsi="Times New Roman" w:cs="Times New Roman"/>
          <w:color w:val="000000"/>
          <w:sz w:val="28"/>
          <w:szCs w:val="28"/>
          <w:shd w:val="clear" w:color="auto" w:fill="FFFFFF"/>
          <w:lang w:val="uk-UA"/>
        </w:rPr>
      </w:pPr>
      <w:proofErr w:type="spellStart"/>
      <w:r w:rsidRPr="004A2F65">
        <w:rPr>
          <w:rFonts w:ascii="Times New Roman" w:hAnsi="Times New Roman" w:cs="Times New Roman"/>
          <w:color w:val="000000"/>
          <w:sz w:val="28"/>
          <w:szCs w:val="28"/>
          <w:shd w:val="clear" w:color="auto" w:fill="FFFFFF"/>
        </w:rPr>
        <w:t>Фабоцци</w:t>
      </w:r>
      <w:proofErr w:type="spellEnd"/>
      <w:r w:rsidRPr="004A2F65">
        <w:rPr>
          <w:rFonts w:ascii="Times New Roman" w:hAnsi="Times New Roman" w:cs="Times New Roman"/>
          <w:color w:val="000000"/>
          <w:sz w:val="28"/>
          <w:szCs w:val="28"/>
          <w:shd w:val="clear" w:color="auto" w:fill="FFFFFF"/>
        </w:rPr>
        <w:t xml:space="preserve"> Ф.</w:t>
      </w:r>
      <w:r w:rsidR="002A3FF0">
        <w:rPr>
          <w:rFonts w:ascii="Times New Roman" w:hAnsi="Times New Roman" w:cs="Times New Roman"/>
          <w:color w:val="000000"/>
          <w:sz w:val="28"/>
          <w:szCs w:val="28"/>
          <w:shd w:val="clear" w:color="auto" w:fill="FFFFFF"/>
        </w:rPr>
        <w:t xml:space="preserve">Дж. Финансовые инструменты М.: </w:t>
      </w:r>
      <w:r w:rsidR="002A3FF0">
        <w:rPr>
          <w:rFonts w:ascii="Times New Roman" w:hAnsi="Times New Roman" w:cs="Times New Roman"/>
          <w:color w:val="000000"/>
          <w:sz w:val="28"/>
          <w:szCs w:val="28"/>
          <w:shd w:val="clear" w:color="auto" w:fill="FFFFFF"/>
          <w:lang w:val="uk-UA"/>
        </w:rPr>
        <w:t>«</w:t>
      </w:r>
      <w:r w:rsidR="002A3FF0">
        <w:rPr>
          <w:rFonts w:ascii="Times New Roman" w:hAnsi="Times New Roman" w:cs="Times New Roman"/>
          <w:color w:val="000000"/>
          <w:sz w:val="28"/>
          <w:szCs w:val="28"/>
          <w:shd w:val="clear" w:color="auto" w:fill="FFFFFF"/>
        </w:rPr>
        <w:t>ЭКСМО</w:t>
      </w:r>
      <w:r w:rsidR="002A3FF0">
        <w:rPr>
          <w:rFonts w:ascii="Times New Roman" w:hAnsi="Times New Roman" w:cs="Times New Roman"/>
          <w:color w:val="000000"/>
          <w:sz w:val="28"/>
          <w:szCs w:val="28"/>
          <w:shd w:val="clear" w:color="auto" w:fill="FFFFFF"/>
          <w:lang w:val="uk-UA"/>
        </w:rPr>
        <w:t>»</w:t>
      </w:r>
      <w:r w:rsidRPr="004A2F65">
        <w:rPr>
          <w:rFonts w:ascii="Times New Roman" w:hAnsi="Times New Roman" w:cs="Times New Roman"/>
          <w:color w:val="000000"/>
          <w:sz w:val="28"/>
          <w:szCs w:val="28"/>
          <w:shd w:val="clear" w:color="auto" w:fill="FFFFFF"/>
        </w:rPr>
        <w:t xml:space="preserve">,  2010, 864 </w:t>
      </w:r>
      <w:proofErr w:type="gramStart"/>
      <w:r w:rsidRPr="004A2F65">
        <w:rPr>
          <w:rFonts w:ascii="Times New Roman" w:hAnsi="Times New Roman" w:cs="Times New Roman"/>
          <w:color w:val="000000"/>
          <w:sz w:val="28"/>
          <w:szCs w:val="28"/>
          <w:shd w:val="clear" w:color="auto" w:fill="FFFFFF"/>
        </w:rPr>
        <w:t>с</w:t>
      </w:r>
      <w:proofErr w:type="gramEnd"/>
      <w:r w:rsidRPr="004A2F65">
        <w:rPr>
          <w:rFonts w:ascii="Times New Roman" w:hAnsi="Times New Roman" w:cs="Times New Roman"/>
          <w:color w:val="000000"/>
          <w:sz w:val="28"/>
          <w:szCs w:val="28"/>
          <w:shd w:val="clear" w:color="auto" w:fill="FFFFFF"/>
        </w:rPr>
        <w:t>.</w:t>
      </w:r>
    </w:p>
    <w:p w:rsidR="00794A16" w:rsidRPr="004A2F65" w:rsidRDefault="00EA6E5D" w:rsidP="005C4A6B">
      <w:pPr>
        <w:numPr>
          <w:ilvl w:val="0"/>
          <w:numId w:val="14"/>
        </w:numPr>
        <w:spacing w:after="0" w:line="360" w:lineRule="auto"/>
        <w:ind w:left="714" w:hanging="357"/>
        <w:jc w:val="both"/>
        <w:rPr>
          <w:rFonts w:ascii="Times New Roman" w:hAnsi="Times New Roman" w:cs="Times New Roman"/>
          <w:sz w:val="28"/>
          <w:szCs w:val="28"/>
          <w:shd w:val="clear" w:color="auto" w:fill="FFFFFF"/>
        </w:rPr>
      </w:pPr>
      <w:hyperlink r:id="rId11" w:history="1">
        <w:r w:rsidR="00176A14" w:rsidRPr="004A2F65">
          <w:rPr>
            <w:rStyle w:val="a3"/>
            <w:rFonts w:ascii="Times New Roman" w:hAnsi="Times New Roman" w:cs="Times New Roman"/>
            <w:bCs/>
            <w:color w:val="000000"/>
            <w:sz w:val="28"/>
            <w:szCs w:val="28"/>
            <w:u w:val="none"/>
            <w:shd w:val="clear" w:color="auto" w:fill="FFFFFF"/>
          </w:rPr>
          <w:t>Ценные бумаги, обеспеченные ипотекой и активами</w:t>
        </w:r>
        <w:proofErr w:type="gramStart"/>
      </w:hyperlink>
      <w:r w:rsidR="00176A14" w:rsidRPr="004A2F65">
        <w:rPr>
          <w:rStyle w:val="a5"/>
          <w:rFonts w:ascii="Times New Roman" w:hAnsi="Times New Roman" w:cs="Times New Roman"/>
          <w:b w:val="0"/>
          <w:sz w:val="28"/>
          <w:szCs w:val="28"/>
          <w:shd w:val="clear" w:color="auto" w:fill="FFFFFF"/>
        </w:rPr>
        <w:t xml:space="preserve"> /</w:t>
      </w:r>
      <w:r w:rsidR="00176A14" w:rsidRPr="004A2F65">
        <w:rPr>
          <w:rFonts w:ascii="Times New Roman" w:hAnsi="Times New Roman" w:cs="Times New Roman"/>
          <w:sz w:val="28"/>
          <w:szCs w:val="28"/>
          <w:shd w:val="clear" w:color="auto" w:fill="FFFFFF"/>
        </w:rPr>
        <w:t> П</w:t>
      </w:r>
      <w:proofErr w:type="gramEnd"/>
      <w:r w:rsidR="00176A14" w:rsidRPr="004A2F65">
        <w:rPr>
          <w:rFonts w:ascii="Times New Roman" w:hAnsi="Times New Roman" w:cs="Times New Roman"/>
          <w:sz w:val="28"/>
          <w:szCs w:val="28"/>
          <w:shd w:val="clear" w:color="auto" w:fill="FFFFFF"/>
        </w:rPr>
        <w:t xml:space="preserve">од ред. </w:t>
      </w:r>
      <w:r w:rsidR="00176A14" w:rsidRPr="004A2F65">
        <w:rPr>
          <w:rStyle w:val="a4"/>
          <w:rFonts w:ascii="Times New Roman" w:hAnsi="Times New Roman" w:cs="Times New Roman"/>
          <w:b w:val="0"/>
          <w:bCs w:val="0"/>
          <w:sz w:val="28"/>
          <w:szCs w:val="28"/>
          <w:shd w:val="clear" w:color="auto" w:fill="FFFFFF"/>
        </w:rPr>
        <w:t xml:space="preserve">Л. </w:t>
      </w:r>
      <w:proofErr w:type="spellStart"/>
      <w:r w:rsidR="00176A14" w:rsidRPr="004A2F65">
        <w:rPr>
          <w:rStyle w:val="a4"/>
          <w:rFonts w:ascii="Times New Roman" w:hAnsi="Times New Roman" w:cs="Times New Roman"/>
          <w:b w:val="0"/>
          <w:bCs w:val="0"/>
          <w:sz w:val="28"/>
          <w:szCs w:val="28"/>
          <w:shd w:val="clear" w:color="auto" w:fill="FFFFFF"/>
        </w:rPr>
        <w:t>Хейра</w:t>
      </w:r>
      <w:proofErr w:type="spellEnd"/>
      <w:r w:rsidR="00176A14" w:rsidRPr="004A2F65">
        <w:rPr>
          <w:rFonts w:ascii="Times New Roman" w:hAnsi="Times New Roman" w:cs="Times New Roman"/>
          <w:sz w:val="28"/>
          <w:szCs w:val="28"/>
          <w:shd w:val="clear" w:color="auto" w:fill="FFFFFF"/>
        </w:rPr>
        <w:t>. М.</w:t>
      </w:r>
      <w:r w:rsidR="002A3FF0">
        <w:rPr>
          <w:rFonts w:ascii="Times New Roman" w:hAnsi="Times New Roman" w:cs="Times New Roman"/>
          <w:sz w:val="28"/>
          <w:szCs w:val="28"/>
          <w:shd w:val="clear" w:color="auto" w:fill="FFFFFF"/>
        </w:rPr>
        <w:t xml:space="preserve">: </w:t>
      </w:r>
      <w:r w:rsidR="002A3FF0">
        <w:rPr>
          <w:rFonts w:ascii="Times New Roman" w:hAnsi="Times New Roman" w:cs="Times New Roman"/>
          <w:sz w:val="28"/>
          <w:szCs w:val="28"/>
          <w:shd w:val="clear" w:color="auto" w:fill="FFFFFF"/>
          <w:lang w:val="uk-UA"/>
        </w:rPr>
        <w:t>«</w:t>
      </w:r>
      <w:proofErr w:type="spellStart"/>
      <w:r w:rsidR="00230770" w:rsidRPr="004A2F65">
        <w:rPr>
          <w:rFonts w:ascii="Times New Roman" w:hAnsi="Times New Roman" w:cs="Times New Roman"/>
          <w:sz w:val="28"/>
          <w:szCs w:val="28"/>
          <w:shd w:val="clear" w:color="auto" w:fill="FFFFFF"/>
        </w:rPr>
        <w:t>Альпина</w:t>
      </w:r>
      <w:proofErr w:type="spellEnd"/>
      <w:r w:rsidR="002A3FF0">
        <w:rPr>
          <w:rFonts w:ascii="Times New Roman" w:hAnsi="Times New Roman" w:cs="Times New Roman"/>
          <w:sz w:val="28"/>
          <w:szCs w:val="28"/>
          <w:shd w:val="clear" w:color="auto" w:fill="FFFFFF"/>
        </w:rPr>
        <w:t xml:space="preserve"> Бизнес Букс</w:t>
      </w:r>
      <w:r w:rsidR="002A3FF0">
        <w:rPr>
          <w:rFonts w:ascii="Times New Roman" w:hAnsi="Times New Roman" w:cs="Times New Roman"/>
          <w:sz w:val="28"/>
          <w:szCs w:val="28"/>
          <w:shd w:val="clear" w:color="auto" w:fill="FFFFFF"/>
          <w:lang w:val="uk-UA"/>
        </w:rPr>
        <w:t>»</w:t>
      </w:r>
      <w:r w:rsidR="00230770" w:rsidRPr="004A2F65">
        <w:rPr>
          <w:rFonts w:ascii="Times New Roman" w:hAnsi="Times New Roman" w:cs="Times New Roman"/>
          <w:sz w:val="28"/>
          <w:szCs w:val="28"/>
          <w:shd w:val="clear" w:color="auto" w:fill="FFFFFF"/>
        </w:rPr>
        <w:t>, 2007. – 496с.</w:t>
      </w:r>
    </w:p>
    <w:p w:rsidR="00C337B2" w:rsidRPr="00A24206" w:rsidRDefault="00F850D2" w:rsidP="005C4A6B">
      <w:pPr>
        <w:numPr>
          <w:ilvl w:val="0"/>
          <w:numId w:val="14"/>
        </w:numPr>
        <w:spacing w:after="0" w:line="360" w:lineRule="auto"/>
        <w:ind w:left="714" w:hanging="357"/>
        <w:jc w:val="both"/>
        <w:rPr>
          <w:rFonts w:ascii="Times New Roman" w:hAnsi="Times New Roman" w:cs="Times New Roman"/>
          <w:sz w:val="28"/>
          <w:szCs w:val="28"/>
          <w:shd w:val="clear" w:color="auto" w:fill="FFFFFF"/>
        </w:rPr>
      </w:pPr>
      <w:r w:rsidRPr="004A2F65">
        <w:rPr>
          <w:rFonts w:ascii="Times New Roman" w:hAnsi="Times New Roman" w:cs="Times New Roman"/>
          <w:sz w:val="28"/>
          <w:szCs w:val="28"/>
          <w:shd w:val="clear" w:color="auto" w:fill="FFFFFF"/>
          <w:lang w:val="uk-UA"/>
        </w:rPr>
        <w:t>П</w:t>
      </w:r>
      <w:r w:rsidRPr="004A2F65">
        <w:rPr>
          <w:rFonts w:ascii="Times New Roman" w:hAnsi="Times New Roman" w:cs="Times New Roman"/>
          <w:sz w:val="28"/>
          <w:szCs w:val="28"/>
          <w:shd w:val="clear" w:color="auto" w:fill="FFFFFF"/>
          <w:lang w:val="en-US"/>
        </w:rPr>
        <w:t>a</w:t>
      </w:r>
      <w:proofErr w:type="spellStart"/>
      <w:r w:rsidR="002A3FF0">
        <w:rPr>
          <w:rFonts w:ascii="Times New Roman" w:hAnsi="Times New Roman" w:cs="Times New Roman"/>
          <w:sz w:val="28"/>
          <w:szCs w:val="28"/>
          <w:shd w:val="clear" w:color="auto" w:fill="FFFFFF"/>
          <w:lang w:val="uk-UA"/>
        </w:rPr>
        <w:t>нцнер</w:t>
      </w:r>
      <w:proofErr w:type="spellEnd"/>
      <w:r w:rsidR="002A3FF0">
        <w:rPr>
          <w:rFonts w:ascii="Times New Roman" w:hAnsi="Times New Roman" w:cs="Times New Roman"/>
          <w:sz w:val="28"/>
          <w:szCs w:val="28"/>
          <w:shd w:val="clear" w:color="auto" w:fill="FFFFFF"/>
          <w:lang w:val="uk-UA"/>
        </w:rPr>
        <w:t xml:space="preserve"> М. </w:t>
      </w:r>
      <w:proofErr w:type="spellStart"/>
      <w:r w:rsidR="002A3FF0">
        <w:rPr>
          <w:rFonts w:ascii="Times New Roman" w:hAnsi="Times New Roman" w:cs="Times New Roman"/>
          <w:sz w:val="28"/>
          <w:szCs w:val="28"/>
          <w:shd w:val="clear" w:color="auto" w:fill="FFFFFF"/>
          <w:lang w:val="uk-UA"/>
        </w:rPr>
        <w:t>Финансови</w:t>
      </w:r>
      <w:r w:rsidR="00176A14" w:rsidRPr="004A2F65">
        <w:rPr>
          <w:rFonts w:ascii="Times New Roman" w:hAnsi="Times New Roman" w:cs="Times New Roman"/>
          <w:sz w:val="28"/>
          <w:szCs w:val="28"/>
          <w:shd w:val="clear" w:color="auto" w:fill="FFFFFF"/>
          <w:lang w:val="uk-UA"/>
        </w:rPr>
        <w:t>й</w:t>
      </w:r>
      <w:proofErr w:type="spellEnd"/>
      <w:r w:rsidR="00176A14" w:rsidRPr="004A2F65">
        <w:rPr>
          <w:rFonts w:ascii="Times New Roman" w:hAnsi="Times New Roman" w:cs="Times New Roman"/>
          <w:sz w:val="28"/>
          <w:szCs w:val="28"/>
          <w:shd w:val="clear" w:color="auto" w:fill="FFFFFF"/>
          <w:lang w:val="uk-UA"/>
        </w:rPr>
        <w:t xml:space="preserve"> </w:t>
      </w:r>
      <w:proofErr w:type="spellStart"/>
      <w:r w:rsidR="00176A14" w:rsidRPr="004A2F65">
        <w:rPr>
          <w:rFonts w:ascii="Times New Roman" w:hAnsi="Times New Roman" w:cs="Times New Roman"/>
          <w:sz w:val="28"/>
          <w:szCs w:val="28"/>
          <w:shd w:val="clear" w:color="auto" w:fill="FFFFFF"/>
          <w:lang w:val="uk-UA"/>
        </w:rPr>
        <w:t>армагедон</w:t>
      </w:r>
      <w:proofErr w:type="spellEnd"/>
      <w:r w:rsidR="002A3FF0">
        <w:rPr>
          <w:rFonts w:ascii="Times New Roman" w:hAnsi="Times New Roman" w:cs="Times New Roman"/>
          <w:sz w:val="28"/>
          <w:szCs w:val="28"/>
          <w:shd w:val="clear" w:color="auto" w:fill="FFFFFF"/>
          <w:lang w:val="uk-UA"/>
        </w:rPr>
        <w:t>.</w:t>
      </w:r>
      <w:r w:rsidR="00176A14" w:rsidRPr="004A2F65">
        <w:rPr>
          <w:rFonts w:ascii="Times New Roman" w:hAnsi="Times New Roman" w:cs="Times New Roman"/>
          <w:sz w:val="28"/>
          <w:szCs w:val="28"/>
          <w:shd w:val="clear" w:color="auto" w:fill="FFFFFF"/>
          <w:lang w:val="uk-UA"/>
        </w:rPr>
        <w:t xml:space="preserve"> М.: </w:t>
      </w:r>
      <w:proofErr w:type="spellStart"/>
      <w:r w:rsidR="00176A14" w:rsidRPr="004A2F65">
        <w:rPr>
          <w:rFonts w:ascii="Times New Roman" w:hAnsi="Times New Roman" w:cs="Times New Roman"/>
          <w:sz w:val="28"/>
          <w:szCs w:val="28"/>
          <w:shd w:val="clear" w:color="auto" w:fill="FFFFFF"/>
          <w:lang w:val="en-US"/>
        </w:rPr>
        <w:t>Bestbusinessbooks</w:t>
      </w:r>
      <w:proofErr w:type="spellEnd"/>
      <w:r w:rsidR="002A3FF0">
        <w:rPr>
          <w:rFonts w:ascii="Times New Roman" w:hAnsi="Times New Roman" w:cs="Times New Roman"/>
          <w:sz w:val="28"/>
          <w:szCs w:val="28"/>
          <w:shd w:val="clear" w:color="auto" w:fill="FFFFFF"/>
          <w:lang w:val="uk-UA"/>
        </w:rPr>
        <w:t>. –</w:t>
      </w:r>
      <w:r w:rsidR="002A3FF0" w:rsidRPr="00A24206">
        <w:rPr>
          <w:rFonts w:ascii="Times New Roman" w:hAnsi="Times New Roman" w:cs="Times New Roman"/>
          <w:sz w:val="28"/>
          <w:szCs w:val="28"/>
          <w:shd w:val="clear" w:color="auto" w:fill="FFFFFF"/>
        </w:rPr>
        <w:t xml:space="preserve"> 2010</w:t>
      </w:r>
      <w:r w:rsidR="002A3FF0">
        <w:rPr>
          <w:rFonts w:ascii="Times New Roman" w:hAnsi="Times New Roman" w:cs="Times New Roman"/>
          <w:sz w:val="28"/>
          <w:szCs w:val="28"/>
          <w:shd w:val="clear" w:color="auto" w:fill="FFFFFF"/>
          <w:lang w:val="uk-UA"/>
        </w:rPr>
        <w:t xml:space="preserve">. – </w:t>
      </w:r>
      <w:r w:rsidR="00456E14" w:rsidRPr="00A24206">
        <w:rPr>
          <w:rFonts w:ascii="Times New Roman" w:hAnsi="Times New Roman" w:cs="Times New Roman"/>
          <w:sz w:val="28"/>
          <w:szCs w:val="28"/>
          <w:shd w:val="clear" w:color="auto" w:fill="FFFFFF"/>
        </w:rPr>
        <w:t>256</w:t>
      </w:r>
      <w:r w:rsidR="002A3FF0">
        <w:rPr>
          <w:rFonts w:ascii="Times New Roman" w:hAnsi="Times New Roman" w:cs="Times New Roman"/>
          <w:sz w:val="28"/>
          <w:szCs w:val="28"/>
          <w:shd w:val="clear" w:color="auto" w:fill="FFFFFF"/>
          <w:lang w:val="uk-UA"/>
        </w:rPr>
        <w:t xml:space="preserve"> </w:t>
      </w:r>
      <w:r w:rsidR="00456E14" w:rsidRPr="004A2F65">
        <w:rPr>
          <w:rFonts w:ascii="Times New Roman" w:hAnsi="Times New Roman" w:cs="Times New Roman"/>
          <w:sz w:val="28"/>
          <w:szCs w:val="28"/>
          <w:shd w:val="clear" w:color="auto" w:fill="FFFFFF"/>
          <w:lang w:val="en-US"/>
        </w:rPr>
        <w:t>c</w:t>
      </w:r>
      <w:r w:rsidR="00456E14" w:rsidRPr="00A24206">
        <w:rPr>
          <w:rFonts w:ascii="Times New Roman" w:hAnsi="Times New Roman" w:cs="Times New Roman"/>
          <w:sz w:val="28"/>
          <w:szCs w:val="28"/>
          <w:shd w:val="clear" w:color="auto" w:fill="FFFFFF"/>
        </w:rPr>
        <w:t>.</w:t>
      </w:r>
    </w:p>
    <w:p w:rsidR="003E07BD" w:rsidRPr="003E07BD" w:rsidRDefault="003E07BD" w:rsidP="005C4A6B">
      <w:pPr>
        <w:pStyle w:val="a6"/>
        <w:numPr>
          <w:ilvl w:val="0"/>
          <w:numId w:val="14"/>
        </w:numPr>
        <w:tabs>
          <w:tab w:val="left" w:pos="560"/>
        </w:tabs>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A24206">
        <w:rPr>
          <w:rFonts w:ascii="Times New Roman" w:eastAsia="Arial" w:hAnsi="Times New Roman" w:cs="Times New Roman"/>
          <w:sz w:val="14"/>
          <w:szCs w:val="14"/>
          <w:lang w:eastAsia="ru-RU"/>
        </w:rPr>
        <w:t xml:space="preserve"> </w:t>
      </w:r>
      <w:r w:rsidRPr="003E07BD">
        <w:rPr>
          <w:rFonts w:ascii="Times New Roman" w:eastAsia="Times New Roman" w:hAnsi="Times New Roman" w:cs="Times New Roman"/>
          <w:sz w:val="28"/>
          <w:szCs w:val="28"/>
          <w:lang w:val="en-US" w:eastAsia="ru-RU"/>
        </w:rPr>
        <w:t xml:space="preserve">Mayer, Martin, </w:t>
      </w:r>
      <w:proofErr w:type="gramStart"/>
      <w:r w:rsidRPr="003E07BD">
        <w:rPr>
          <w:rFonts w:ascii="Times New Roman" w:eastAsia="Times New Roman" w:hAnsi="Times New Roman" w:cs="Times New Roman"/>
          <w:sz w:val="28"/>
          <w:szCs w:val="28"/>
          <w:lang w:val="en-US" w:eastAsia="ru-RU"/>
        </w:rPr>
        <w:t>The</w:t>
      </w:r>
      <w:proofErr w:type="gramEnd"/>
      <w:r w:rsidRPr="003E07BD">
        <w:rPr>
          <w:rFonts w:ascii="Times New Roman" w:eastAsia="Times New Roman" w:hAnsi="Times New Roman" w:cs="Times New Roman"/>
          <w:sz w:val="28"/>
          <w:szCs w:val="28"/>
          <w:lang w:val="en-US" w:eastAsia="ru-RU"/>
        </w:rPr>
        <w:t xml:space="preserve"> Dangers of Derivatives</w:t>
      </w:r>
      <w:r w:rsidR="00363FBF" w:rsidRPr="00363FBF">
        <w:rPr>
          <w:rFonts w:ascii="Times New Roman" w:eastAsia="Times New Roman" w:hAnsi="Times New Roman" w:cs="Times New Roman"/>
          <w:sz w:val="28"/>
          <w:szCs w:val="28"/>
          <w:lang w:val="en-US" w:eastAsia="ru-RU"/>
        </w:rPr>
        <w:t xml:space="preserve"> </w:t>
      </w:r>
      <w:r w:rsidRPr="003E07BD">
        <w:rPr>
          <w:rFonts w:ascii="Times New Roman" w:eastAsia="Times New Roman" w:hAnsi="Times New Roman" w:cs="Times New Roman"/>
          <w:sz w:val="28"/>
          <w:szCs w:val="28"/>
          <w:lang w:val="en-US" w:eastAsia="ru-RU"/>
        </w:rPr>
        <w:t>/</w:t>
      </w:r>
      <w:r w:rsidR="00363FBF" w:rsidRPr="00363FBF">
        <w:rPr>
          <w:rFonts w:ascii="Times New Roman" w:eastAsia="Times New Roman" w:hAnsi="Times New Roman" w:cs="Times New Roman"/>
          <w:sz w:val="28"/>
          <w:szCs w:val="28"/>
          <w:lang w:val="en-US" w:eastAsia="ru-RU"/>
        </w:rPr>
        <w:t xml:space="preserve"> </w:t>
      </w:r>
      <w:r w:rsidRPr="003E07BD">
        <w:rPr>
          <w:rFonts w:ascii="Times New Roman" w:eastAsia="Times New Roman" w:hAnsi="Times New Roman" w:cs="Times New Roman"/>
          <w:sz w:val="28"/>
          <w:szCs w:val="28"/>
          <w:lang w:val="en-US" w:eastAsia="ru-RU"/>
        </w:rPr>
        <w:t>The Wall Street Journal, May 20, 1999</w:t>
      </w:r>
      <w:r w:rsidR="002A3FF0">
        <w:rPr>
          <w:rFonts w:ascii="Times New Roman" w:eastAsia="Times New Roman" w:hAnsi="Times New Roman" w:cs="Times New Roman"/>
          <w:sz w:val="28"/>
          <w:szCs w:val="28"/>
          <w:lang w:val="uk-UA" w:eastAsia="ru-RU"/>
        </w:rPr>
        <w:t>.</w:t>
      </w:r>
      <w:r w:rsidRPr="003E07BD">
        <w:rPr>
          <w:rFonts w:ascii="Times New Roman" w:eastAsia="Times New Roman" w:hAnsi="Times New Roman" w:cs="Times New Roman"/>
          <w:sz w:val="28"/>
          <w:szCs w:val="28"/>
          <w:lang w:val="en-US" w:eastAsia="ru-RU"/>
        </w:rPr>
        <w:t xml:space="preserve"> </w:t>
      </w:r>
    </w:p>
    <w:p w:rsidR="00A64B5B" w:rsidRPr="002A3FF0" w:rsidRDefault="00C337B2" w:rsidP="005C4A6B">
      <w:pPr>
        <w:numPr>
          <w:ilvl w:val="0"/>
          <w:numId w:val="14"/>
        </w:numPr>
        <w:spacing w:after="0" w:line="360" w:lineRule="auto"/>
        <w:ind w:left="714" w:hanging="357"/>
        <w:jc w:val="both"/>
        <w:rPr>
          <w:rFonts w:ascii="Times New Roman" w:hAnsi="Times New Roman" w:cs="Times New Roman"/>
          <w:sz w:val="28"/>
          <w:szCs w:val="28"/>
          <w:shd w:val="clear" w:color="auto" w:fill="FFFFFF"/>
          <w:lang w:val="uk-UA"/>
        </w:rPr>
      </w:pPr>
      <w:proofErr w:type="spellStart"/>
      <w:r w:rsidRPr="004A2F65">
        <w:rPr>
          <w:rFonts w:ascii="Times New Roman" w:hAnsi="Times New Roman" w:cs="Times New Roman"/>
          <w:sz w:val="28"/>
          <w:szCs w:val="28"/>
          <w:lang w:val="uk-UA"/>
        </w:rPr>
        <w:t>Simon</w:t>
      </w:r>
      <w:proofErr w:type="spellEnd"/>
      <w:r w:rsidRPr="004A2F65">
        <w:rPr>
          <w:rFonts w:ascii="Times New Roman" w:hAnsi="Times New Roman" w:cs="Times New Roman"/>
          <w:sz w:val="28"/>
          <w:szCs w:val="28"/>
          <w:lang w:val="uk-UA"/>
        </w:rPr>
        <w:t xml:space="preserve"> </w:t>
      </w:r>
      <w:proofErr w:type="spellStart"/>
      <w:r w:rsidRPr="004A2F65">
        <w:rPr>
          <w:rFonts w:ascii="Times New Roman" w:hAnsi="Times New Roman" w:cs="Times New Roman"/>
          <w:sz w:val="28"/>
          <w:szCs w:val="28"/>
          <w:lang w:val="uk-UA"/>
        </w:rPr>
        <w:t>Gilchrist</w:t>
      </w:r>
      <w:proofErr w:type="spellEnd"/>
      <w:r w:rsidRPr="004A2F65">
        <w:rPr>
          <w:rFonts w:ascii="Times New Roman" w:hAnsi="Times New Roman" w:cs="Times New Roman"/>
          <w:sz w:val="28"/>
          <w:szCs w:val="28"/>
          <w:lang w:val="uk-UA"/>
        </w:rPr>
        <w:t xml:space="preserve">, </w:t>
      </w:r>
      <w:proofErr w:type="spellStart"/>
      <w:r w:rsidRPr="004A2F65">
        <w:rPr>
          <w:rFonts w:ascii="Times New Roman" w:hAnsi="Times New Roman" w:cs="Times New Roman"/>
          <w:sz w:val="28"/>
          <w:szCs w:val="28"/>
          <w:lang w:val="uk-UA"/>
        </w:rPr>
        <w:t>Vladimir</w:t>
      </w:r>
      <w:proofErr w:type="spellEnd"/>
      <w:r w:rsidRPr="004A2F65">
        <w:rPr>
          <w:rFonts w:ascii="Times New Roman" w:hAnsi="Times New Roman" w:cs="Times New Roman"/>
          <w:sz w:val="28"/>
          <w:szCs w:val="28"/>
          <w:lang w:val="uk-UA"/>
        </w:rPr>
        <w:t xml:space="preserve"> </w:t>
      </w:r>
      <w:proofErr w:type="spellStart"/>
      <w:r w:rsidRPr="004A2F65">
        <w:rPr>
          <w:rFonts w:ascii="Times New Roman" w:hAnsi="Times New Roman" w:cs="Times New Roman"/>
          <w:sz w:val="28"/>
          <w:szCs w:val="28"/>
          <w:lang w:val="uk-UA"/>
        </w:rPr>
        <w:t>Yankov</w:t>
      </w:r>
      <w:proofErr w:type="spellEnd"/>
      <w:r w:rsidRPr="004A2F65">
        <w:rPr>
          <w:rFonts w:ascii="Times New Roman" w:hAnsi="Times New Roman" w:cs="Times New Roman"/>
          <w:sz w:val="28"/>
          <w:szCs w:val="28"/>
          <w:lang w:val="uk-UA"/>
        </w:rPr>
        <w:t xml:space="preserve">, </w:t>
      </w:r>
      <w:proofErr w:type="spellStart"/>
      <w:r w:rsidRPr="004A2F65">
        <w:rPr>
          <w:rFonts w:ascii="Times New Roman" w:hAnsi="Times New Roman" w:cs="Times New Roman"/>
          <w:sz w:val="28"/>
          <w:szCs w:val="28"/>
          <w:lang w:val="uk-UA"/>
        </w:rPr>
        <w:t>and</w:t>
      </w:r>
      <w:proofErr w:type="spellEnd"/>
      <w:r w:rsidRPr="004A2F65">
        <w:rPr>
          <w:rFonts w:ascii="Times New Roman" w:hAnsi="Times New Roman" w:cs="Times New Roman"/>
          <w:sz w:val="28"/>
          <w:szCs w:val="28"/>
          <w:lang w:val="uk-UA"/>
        </w:rPr>
        <w:t xml:space="preserve"> </w:t>
      </w:r>
      <w:proofErr w:type="spellStart"/>
      <w:r w:rsidRPr="004A2F65">
        <w:rPr>
          <w:rFonts w:ascii="Times New Roman" w:hAnsi="Times New Roman" w:cs="Times New Roman"/>
          <w:sz w:val="28"/>
          <w:szCs w:val="28"/>
          <w:lang w:val="uk-UA"/>
        </w:rPr>
        <w:t>Egon</w:t>
      </w:r>
      <w:proofErr w:type="spellEnd"/>
      <w:r w:rsidRPr="004A2F65">
        <w:rPr>
          <w:rFonts w:ascii="Times New Roman" w:hAnsi="Times New Roman" w:cs="Times New Roman"/>
          <w:sz w:val="28"/>
          <w:szCs w:val="28"/>
          <w:lang w:val="uk-UA"/>
        </w:rPr>
        <w:t xml:space="preserve"> </w:t>
      </w:r>
      <w:proofErr w:type="spellStart"/>
      <w:r w:rsidRPr="004A2F65">
        <w:rPr>
          <w:rFonts w:ascii="Times New Roman" w:hAnsi="Times New Roman" w:cs="Times New Roman"/>
          <w:sz w:val="28"/>
          <w:szCs w:val="28"/>
          <w:lang w:val="uk-UA"/>
        </w:rPr>
        <w:t>Zakrajsek</w:t>
      </w:r>
      <w:proofErr w:type="spellEnd"/>
      <w:r w:rsidRPr="004A2F65">
        <w:rPr>
          <w:rFonts w:ascii="Times New Roman" w:hAnsi="Times New Roman" w:cs="Times New Roman"/>
          <w:sz w:val="28"/>
          <w:szCs w:val="28"/>
          <w:lang w:val="uk-UA"/>
        </w:rPr>
        <w:t xml:space="preserve">. </w:t>
      </w:r>
      <w:proofErr w:type="spellStart"/>
      <w:r w:rsidRPr="004A2F65">
        <w:rPr>
          <w:rFonts w:ascii="Times New Roman" w:hAnsi="Times New Roman" w:cs="Times New Roman"/>
          <w:sz w:val="28"/>
          <w:szCs w:val="28"/>
          <w:lang w:val="uk-UA"/>
        </w:rPr>
        <w:t>Credit</w:t>
      </w:r>
      <w:proofErr w:type="spellEnd"/>
      <w:r w:rsidRPr="004A2F65">
        <w:rPr>
          <w:rFonts w:ascii="Times New Roman" w:hAnsi="Times New Roman" w:cs="Times New Roman"/>
          <w:sz w:val="28"/>
          <w:szCs w:val="28"/>
          <w:lang w:val="uk-UA"/>
        </w:rPr>
        <w:t xml:space="preserve"> </w:t>
      </w:r>
      <w:proofErr w:type="spellStart"/>
      <w:r w:rsidRPr="004A2F65">
        <w:rPr>
          <w:rFonts w:ascii="Times New Roman" w:hAnsi="Times New Roman" w:cs="Times New Roman"/>
          <w:sz w:val="28"/>
          <w:szCs w:val="28"/>
          <w:lang w:val="uk-UA"/>
        </w:rPr>
        <w:t>market</w:t>
      </w:r>
      <w:proofErr w:type="spellEnd"/>
      <w:r w:rsidRPr="004A2F65">
        <w:rPr>
          <w:rFonts w:ascii="Times New Roman" w:hAnsi="Times New Roman" w:cs="Times New Roman"/>
          <w:sz w:val="28"/>
          <w:szCs w:val="28"/>
          <w:lang w:val="uk-UA"/>
        </w:rPr>
        <w:t xml:space="preserve"> </w:t>
      </w:r>
      <w:proofErr w:type="spellStart"/>
      <w:r w:rsidRPr="004A2F65">
        <w:rPr>
          <w:rFonts w:ascii="Times New Roman" w:hAnsi="Times New Roman" w:cs="Times New Roman"/>
          <w:sz w:val="28"/>
          <w:szCs w:val="28"/>
          <w:lang w:val="uk-UA"/>
        </w:rPr>
        <w:t>shocks</w:t>
      </w:r>
      <w:proofErr w:type="spellEnd"/>
      <w:r w:rsidRPr="004A2F65">
        <w:rPr>
          <w:rFonts w:ascii="Times New Roman" w:hAnsi="Times New Roman" w:cs="Times New Roman"/>
          <w:sz w:val="28"/>
          <w:szCs w:val="28"/>
          <w:lang w:val="uk-UA"/>
        </w:rPr>
        <w:t xml:space="preserve"> </w:t>
      </w:r>
      <w:proofErr w:type="spellStart"/>
      <w:r w:rsidRPr="004A2F65">
        <w:rPr>
          <w:rFonts w:ascii="Times New Roman" w:hAnsi="Times New Roman" w:cs="Times New Roman"/>
          <w:sz w:val="28"/>
          <w:szCs w:val="28"/>
          <w:lang w:val="uk-UA"/>
        </w:rPr>
        <w:t>and</w:t>
      </w:r>
      <w:proofErr w:type="spellEnd"/>
      <w:r w:rsidRPr="004A2F65">
        <w:rPr>
          <w:rFonts w:ascii="Times New Roman" w:hAnsi="Times New Roman" w:cs="Times New Roman"/>
          <w:sz w:val="28"/>
          <w:szCs w:val="28"/>
          <w:shd w:val="clear" w:color="auto" w:fill="FFFFFF"/>
          <w:lang w:val="en-US"/>
        </w:rPr>
        <w:t xml:space="preserve"> </w:t>
      </w:r>
      <w:proofErr w:type="spellStart"/>
      <w:r w:rsidRPr="004A2F65">
        <w:rPr>
          <w:rFonts w:ascii="Times New Roman" w:hAnsi="Times New Roman" w:cs="Times New Roman"/>
          <w:sz w:val="28"/>
          <w:szCs w:val="28"/>
          <w:lang w:val="uk-UA"/>
        </w:rPr>
        <w:t>economic</w:t>
      </w:r>
      <w:proofErr w:type="spellEnd"/>
      <w:r w:rsidRPr="004A2F65">
        <w:rPr>
          <w:rFonts w:ascii="Times New Roman" w:hAnsi="Times New Roman" w:cs="Times New Roman"/>
          <w:sz w:val="28"/>
          <w:szCs w:val="28"/>
          <w:lang w:val="uk-UA"/>
        </w:rPr>
        <w:t xml:space="preserve"> </w:t>
      </w:r>
      <w:proofErr w:type="spellStart"/>
      <w:r w:rsidRPr="004A2F65">
        <w:rPr>
          <w:rFonts w:ascii="Times New Roman" w:hAnsi="Times New Roman" w:cs="Times New Roman"/>
          <w:sz w:val="28"/>
          <w:szCs w:val="28"/>
          <w:lang w:val="uk-UA"/>
        </w:rPr>
        <w:t>ﬂuctuations</w:t>
      </w:r>
      <w:proofErr w:type="spellEnd"/>
      <w:r w:rsidRPr="004A2F65">
        <w:rPr>
          <w:rFonts w:ascii="Times New Roman" w:hAnsi="Times New Roman" w:cs="Times New Roman"/>
          <w:sz w:val="28"/>
          <w:szCs w:val="28"/>
          <w:lang w:val="uk-UA"/>
        </w:rPr>
        <w:t xml:space="preserve">: </w:t>
      </w:r>
      <w:proofErr w:type="spellStart"/>
      <w:r w:rsidRPr="004A2F65">
        <w:rPr>
          <w:rFonts w:ascii="Times New Roman" w:hAnsi="Times New Roman" w:cs="Times New Roman"/>
          <w:sz w:val="28"/>
          <w:szCs w:val="28"/>
          <w:lang w:val="uk-UA"/>
        </w:rPr>
        <w:t>Evidence</w:t>
      </w:r>
      <w:proofErr w:type="spellEnd"/>
      <w:r w:rsidRPr="004A2F65">
        <w:rPr>
          <w:rFonts w:ascii="Times New Roman" w:hAnsi="Times New Roman" w:cs="Times New Roman"/>
          <w:sz w:val="28"/>
          <w:szCs w:val="28"/>
          <w:lang w:val="uk-UA"/>
        </w:rPr>
        <w:t xml:space="preserve"> </w:t>
      </w:r>
      <w:proofErr w:type="spellStart"/>
      <w:r w:rsidRPr="004A2F65">
        <w:rPr>
          <w:rFonts w:ascii="Times New Roman" w:hAnsi="Times New Roman" w:cs="Times New Roman"/>
          <w:sz w:val="28"/>
          <w:szCs w:val="28"/>
          <w:lang w:val="uk-UA"/>
        </w:rPr>
        <w:t>from</w:t>
      </w:r>
      <w:proofErr w:type="spellEnd"/>
      <w:r w:rsidRPr="004A2F65">
        <w:rPr>
          <w:rFonts w:ascii="Times New Roman" w:hAnsi="Times New Roman" w:cs="Times New Roman"/>
          <w:sz w:val="28"/>
          <w:szCs w:val="28"/>
          <w:lang w:val="uk-UA"/>
        </w:rPr>
        <w:t xml:space="preserve"> </w:t>
      </w:r>
      <w:proofErr w:type="spellStart"/>
      <w:r w:rsidRPr="004A2F65">
        <w:rPr>
          <w:rFonts w:ascii="Times New Roman" w:hAnsi="Times New Roman" w:cs="Times New Roman"/>
          <w:sz w:val="28"/>
          <w:szCs w:val="28"/>
          <w:lang w:val="uk-UA"/>
        </w:rPr>
        <w:t>corporate</w:t>
      </w:r>
      <w:proofErr w:type="spellEnd"/>
      <w:r w:rsidRPr="004A2F65">
        <w:rPr>
          <w:rFonts w:ascii="Times New Roman" w:hAnsi="Times New Roman" w:cs="Times New Roman"/>
          <w:sz w:val="28"/>
          <w:szCs w:val="28"/>
          <w:lang w:val="uk-UA"/>
        </w:rPr>
        <w:t xml:space="preserve"> </w:t>
      </w:r>
      <w:proofErr w:type="spellStart"/>
      <w:r w:rsidRPr="004A2F65">
        <w:rPr>
          <w:rFonts w:ascii="Times New Roman" w:hAnsi="Times New Roman" w:cs="Times New Roman"/>
          <w:sz w:val="28"/>
          <w:szCs w:val="28"/>
          <w:lang w:val="uk-UA"/>
        </w:rPr>
        <w:t>bond</w:t>
      </w:r>
      <w:proofErr w:type="spellEnd"/>
      <w:r w:rsidRPr="004A2F65">
        <w:rPr>
          <w:rFonts w:ascii="Times New Roman" w:hAnsi="Times New Roman" w:cs="Times New Roman"/>
          <w:sz w:val="28"/>
          <w:szCs w:val="28"/>
          <w:lang w:val="uk-UA"/>
        </w:rPr>
        <w:t xml:space="preserve"> </w:t>
      </w:r>
      <w:proofErr w:type="spellStart"/>
      <w:r w:rsidRPr="004A2F65">
        <w:rPr>
          <w:rFonts w:ascii="Times New Roman" w:hAnsi="Times New Roman" w:cs="Times New Roman"/>
          <w:sz w:val="28"/>
          <w:szCs w:val="28"/>
          <w:lang w:val="uk-UA"/>
        </w:rPr>
        <w:t>and</w:t>
      </w:r>
      <w:proofErr w:type="spellEnd"/>
      <w:r w:rsidRPr="004A2F65">
        <w:rPr>
          <w:rFonts w:ascii="Times New Roman" w:hAnsi="Times New Roman" w:cs="Times New Roman"/>
          <w:sz w:val="28"/>
          <w:szCs w:val="28"/>
          <w:lang w:val="uk-UA"/>
        </w:rPr>
        <w:t xml:space="preserve"> </w:t>
      </w:r>
      <w:proofErr w:type="spellStart"/>
      <w:r w:rsidRPr="004A2F65">
        <w:rPr>
          <w:rFonts w:ascii="Times New Roman" w:hAnsi="Times New Roman" w:cs="Times New Roman"/>
          <w:sz w:val="28"/>
          <w:szCs w:val="28"/>
          <w:lang w:val="uk-UA"/>
        </w:rPr>
        <w:t>stock</w:t>
      </w:r>
      <w:proofErr w:type="spellEnd"/>
      <w:r w:rsidRPr="004A2F65">
        <w:rPr>
          <w:rFonts w:ascii="Times New Roman" w:hAnsi="Times New Roman" w:cs="Times New Roman"/>
          <w:sz w:val="28"/>
          <w:szCs w:val="28"/>
          <w:lang w:val="uk-UA"/>
        </w:rPr>
        <w:t xml:space="preserve"> </w:t>
      </w:r>
      <w:proofErr w:type="spellStart"/>
      <w:r w:rsidRPr="004A2F65">
        <w:rPr>
          <w:rFonts w:ascii="Times New Roman" w:hAnsi="Times New Roman" w:cs="Times New Roman"/>
          <w:sz w:val="28"/>
          <w:szCs w:val="28"/>
          <w:lang w:val="uk-UA"/>
        </w:rPr>
        <w:t>markets</w:t>
      </w:r>
      <w:proofErr w:type="spellEnd"/>
      <w:r w:rsidRPr="004A2F65">
        <w:rPr>
          <w:rFonts w:ascii="Times New Roman" w:hAnsi="Times New Roman" w:cs="Times New Roman"/>
          <w:sz w:val="28"/>
          <w:szCs w:val="28"/>
          <w:lang w:val="uk-UA"/>
        </w:rPr>
        <w:t xml:space="preserve">. </w:t>
      </w:r>
      <w:proofErr w:type="spellStart"/>
      <w:r w:rsidRPr="004A2F65">
        <w:rPr>
          <w:rFonts w:ascii="Times New Roman" w:hAnsi="Times New Roman" w:cs="Times New Roman"/>
          <w:sz w:val="28"/>
          <w:szCs w:val="28"/>
          <w:lang w:val="uk-UA"/>
        </w:rPr>
        <w:t>Journal</w:t>
      </w:r>
      <w:proofErr w:type="spellEnd"/>
      <w:r w:rsidRPr="002A3FF0">
        <w:rPr>
          <w:rFonts w:ascii="Times New Roman" w:hAnsi="Times New Roman" w:cs="Times New Roman"/>
          <w:sz w:val="28"/>
          <w:szCs w:val="28"/>
          <w:shd w:val="clear" w:color="auto" w:fill="FFFFFF"/>
          <w:lang w:val="uk-UA"/>
        </w:rPr>
        <w:t xml:space="preserve"> </w:t>
      </w:r>
      <w:proofErr w:type="spellStart"/>
      <w:r w:rsidR="002A3FF0">
        <w:rPr>
          <w:rFonts w:ascii="Times New Roman" w:hAnsi="Times New Roman" w:cs="Times New Roman"/>
          <w:sz w:val="28"/>
          <w:szCs w:val="28"/>
          <w:lang w:val="uk-UA"/>
        </w:rPr>
        <w:t>of</w:t>
      </w:r>
      <w:proofErr w:type="spellEnd"/>
      <w:r w:rsidR="002A3FF0">
        <w:rPr>
          <w:rFonts w:ascii="Times New Roman" w:hAnsi="Times New Roman" w:cs="Times New Roman"/>
          <w:sz w:val="28"/>
          <w:szCs w:val="28"/>
          <w:lang w:val="uk-UA"/>
        </w:rPr>
        <w:t xml:space="preserve"> </w:t>
      </w:r>
      <w:proofErr w:type="spellStart"/>
      <w:r w:rsidR="002A3FF0">
        <w:rPr>
          <w:rFonts w:ascii="Times New Roman" w:hAnsi="Times New Roman" w:cs="Times New Roman"/>
          <w:sz w:val="28"/>
          <w:szCs w:val="28"/>
          <w:lang w:val="uk-UA"/>
        </w:rPr>
        <w:t>Monetary</w:t>
      </w:r>
      <w:proofErr w:type="spellEnd"/>
      <w:r w:rsidR="002A3FF0">
        <w:rPr>
          <w:rFonts w:ascii="Times New Roman" w:hAnsi="Times New Roman" w:cs="Times New Roman"/>
          <w:sz w:val="28"/>
          <w:szCs w:val="28"/>
          <w:lang w:val="uk-UA"/>
        </w:rPr>
        <w:t xml:space="preserve"> </w:t>
      </w:r>
      <w:proofErr w:type="spellStart"/>
      <w:r w:rsidR="002A3FF0">
        <w:rPr>
          <w:rFonts w:ascii="Times New Roman" w:hAnsi="Times New Roman" w:cs="Times New Roman"/>
          <w:sz w:val="28"/>
          <w:szCs w:val="28"/>
          <w:lang w:val="uk-UA"/>
        </w:rPr>
        <w:t>Economics</w:t>
      </w:r>
      <w:proofErr w:type="spellEnd"/>
      <w:r w:rsidR="002A3FF0">
        <w:rPr>
          <w:rFonts w:ascii="Times New Roman" w:hAnsi="Times New Roman" w:cs="Times New Roman"/>
          <w:sz w:val="28"/>
          <w:szCs w:val="28"/>
          <w:lang w:val="uk-UA"/>
        </w:rPr>
        <w:t>. – 2009. – № 56. – С. 471–493</w:t>
      </w:r>
      <w:r w:rsidRPr="004A2F65">
        <w:rPr>
          <w:rFonts w:ascii="Times New Roman" w:hAnsi="Times New Roman" w:cs="Times New Roman"/>
          <w:sz w:val="28"/>
          <w:szCs w:val="28"/>
          <w:lang w:val="uk-UA"/>
        </w:rPr>
        <w:t>.</w:t>
      </w:r>
    </w:p>
    <w:p w:rsidR="00D7648A" w:rsidRPr="004A2F65" w:rsidRDefault="00D7648A" w:rsidP="005C4A6B">
      <w:pPr>
        <w:numPr>
          <w:ilvl w:val="0"/>
          <w:numId w:val="14"/>
        </w:numPr>
        <w:spacing w:after="0" w:line="360" w:lineRule="auto"/>
        <w:ind w:left="714" w:hanging="357"/>
        <w:jc w:val="both"/>
        <w:rPr>
          <w:rFonts w:ascii="Times New Roman" w:hAnsi="Times New Roman" w:cs="Times New Roman"/>
          <w:sz w:val="28"/>
          <w:szCs w:val="28"/>
          <w:shd w:val="clear" w:color="auto" w:fill="FFFFFF"/>
        </w:rPr>
      </w:pPr>
      <w:proofErr w:type="spellStart"/>
      <w:r w:rsidRPr="002A3FF0">
        <w:rPr>
          <w:rFonts w:ascii="Times New Roman" w:hAnsi="Times New Roman" w:cs="Times New Roman"/>
          <w:sz w:val="28"/>
          <w:szCs w:val="28"/>
          <w:shd w:val="clear" w:color="auto" w:fill="FFFFFF"/>
          <w:lang w:val="uk-UA"/>
        </w:rPr>
        <w:t>Туктаров</w:t>
      </w:r>
      <w:proofErr w:type="spellEnd"/>
      <w:r w:rsidRPr="002A3FF0">
        <w:rPr>
          <w:rFonts w:ascii="Times New Roman" w:hAnsi="Times New Roman" w:cs="Times New Roman"/>
          <w:sz w:val="28"/>
          <w:szCs w:val="28"/>
          <w:shd w:val="clear" w:color="auto" w:fill="FFFFFF"/>
          <w:lang w:val="uk-UA"/>
        </w:rPr>
        <w:t>. Ю.</w:t>
      </w:r>
      <w:r w:rsidR="00C21160" w:rsidRPr="002A3FF0">
        <w:rPr>
          <w:rFonts w:ascii="Times New Roman" w:hAnsi="Times New Roman" w:cs="Times New Roman"/>
          <w:sz w:val="28"/>
          <w:szCs w:val="28"/>
          <w:shd w:val="clear" w:color="auto" w:fill="FFFFFF"/>
          <w:lang w:val="uk-UA"/>
        </w:rPr>
        <w:t xml:space="preserve"> </w:t>
      </w:r>
      <w:proofErr w:type="spellStart"/>
      <w:r w:rsidR="00C21160" w:rsidRPr="002A3FF0">
        <w:rPr>
          <w:rFonts w:ascii="Times New Roman" w:hAnsi="Times New Roman" w:cs="Times New Roman"/>
          <w:sz w:val="28"/>
          <w:szCs w:val="28"/>
          <w:shd w:val="clear" w:color="auto" w:fill="FFFFFF"/>
          <w:lang w:val="uk-UA"/>
        </w:rPr>
        <w:t>Синтетическая</w:t>
      </w:r>
      <w:proofErr w:type="spellEnd"/>
      <w:r w:rsidR="00C21160" w:rsidRPr="002A3FF0">
        <w:rPr>
          <w:rFonts w:ascii="Times New Roman" w:hAnsi="Times New Roman" w:cs="Times New Roman"/>
          <w:sz w:val="28"/>
          <w:szCs w:val="28"/>
          <w:shd w:val="clear" w:color="auto" w:fill="FFFFFF"/>
          <w:lang w:val="uk-UA"/>
        </w:rPr>
        <w:t xml:space="preserve"> </w:t>
      </w:r>
      <w:proofErr w:type="spellStart"/>
      <w:r w:rsidR="00C21160" w:rsidRPr="002A3FF0">
        <w:rPr>
          <w:rFonts w:ascii="Times New Roman" w:hAnsi="Times New Roman" w:cs="Times New Roman"/>
          <w:sz w:val="28"/>
          <w:szCs w:val="28"/>
          <w:shd w:val="clear" w:color="auto" w:fill="FFFFFF"/>
          <w:lang w:val="uk-UA"/>
        </w:rPr>
        <w:t>секьюритизация</w:t>
      </w:r>
      <w:proofErr w:type="spellEnd"/>
      <w:r w:rsidR="00C21160" w:rsidRPr="002A3FF0">
        <w:rPr>
          <w:rFonts w:ascii="Times New Roman" w:hAnsi="Times New Roman" w:cs="Times New Roman"/>
          <w:sz w:val="28"/>
          <w:szCs w:val="28"/>
          <w:shd w:val="clear" w:color="auto" w:fill="FFFFFF"/>
          <w:lang w:val="uk-UA"/>
        </w:rPr>
        <w:t xml:space="preserve">, 9 </w:t>
      </w:r>
      <w:proofErr w:type="spellStart"/>
      <w:r w:rsidR="00C21160" w:rsidRPr="002A3FF0">
        <w:rPr>
          <w:rFonts w:ascii="Times New Roman" w:hAnsi="Times New Roman" w:cs="Times New Roman"/>
          <w:sz w:val="28"/>
          <w:szCs w:val="28"/>
          <w:shd w:val="clear" w:color="auto" w:fill="FFFFFF"/>
          <w:lang w:val="uk-UA"/>
        </w:rPr>
        <w:t>марта</w:t>
      </w:r>
      <w:proofErr w:type="spellEnd"/>
      <w:r w:rsidR="00C21160" w:rsidRPr="002A3FF0">
        <w:rPr>
          <w:rFonts w:ascii="Times New Roman" w:hAnsi="Times New Roman" w:cs="Times New Roman"/>
          <w:sz w:val="28"/>
          <w:szCs w:val="28"/>
          <w:shd w:val="clear" w:color="auto" w:fill="FFFFFF"/>
          <w:lang w:val="uk-UA"/>
        </w:rPr>
        <w:t xml:space="preserve"> 2009 г. </w:t>
      </w:r>
      <w:r w:rsidRPr="002A3FF0">
        <w:rPr>
          <w:rFonts w:ascii="Times New Roman" w:hAnsi="Times New Roman" w:cs="Times New Roman"/>
          <w:sz w:val="28"/>
          <w:szCs w:val="28"/>
          <w:shd w:val="clear" w:color="auto" w:fill="FFFFFF"/>
          <w:lang w:val="uk-UA"/>
        </w:rPr>
        <w:t xml:space="preserve">// </w:t>
      </w:r>
      <w:proofErr w:type="spellStart"/>
      <w:r w:rsidRPr="002A3FF0">
        <w:rPr>
          <w:rFonts w:ascii="Times New Roman" w:hAnsi="Times New Roman" w:cs="Times New Roman"/>
          <w:sz w:val="28"/>
          <w:szCs w:val="28"/>
          <w:shd w:val="clear" w:color="auto" w:fill="FFFFFF"/>
          <w:lang w:val="uk-UA"/>
        </w:rPr>
        <w:t>Инвестор.ру</w:t>
      </w:r>
      <w:proofErr w:type="spellEnd"/>
      <w:r w:rsidRPr="002A3FF0">
        <w:rPr>
          <w:rFonts w:ascii="Times New Roman" w:hAnsi="Times New Roman" w:cs="Times New Roman"/>
          <w:sz w:val="28"/>
          <w:szCs w:val="28"/>
          <w:shd w:val="clear" w:color="auto" w:fill="FFFFFF"/>
          <w:lang w:val="uk-UA"/>
        </w:rPr>
        <w:t>.</w:t>
      </w:r>
      <w:r w:rsidR="00C21160" w:rsidRPr="002A3FF0">
        <w:rPr>
          <w:rFonts w:ascii="Times New Roman" w:hAnsi="Times New Roman" w:cs="Times New Roman"/>
          <w:sz w:val="28"/>
          <w:szCs w:val="28"/>
          <w:shd w:val="clear" w:color="auto" w:fill="FFFFFF"/>
          <w:lang w:val="uk-UA"/>
        </w:rPr>
        <w:t xml:space="preserve"> – </w:t>
      </w:r>
      <w:hyperlink r:id="rId12" w:history="1">
        <w:r w:rsidR="00C21160" w:rsidRPr="004A2F65">
          <w:rPr>
            <w:rStyle w:val="a3"/>
            <w:rFonts w:ascii="Times New Roman" w:hAnsi="Times New Roman" w:cs="Times New Roman"/>
            <w:sz w:val="28"/>
            <w:szCs w:val="28"/>
            <w:shd w:val="clear" w:color="auto" w:fill="FFFFFF"/>
          </w:rPr>
          <w:t>http://www.investor.ru/article/32415/310/</w:t>
        </w:r>
      </w:hyperlink>
    </w:p>
    <w:p w:rsidR="00C21160" w:rsidRPr="002C1217" w:rsidRDefault="00356E04" w:rsidP="005C4A6B">
      <w:pPr>
        <w:numPr>
          <w:ilvl w:val="0"/>
          <w:numId w:val="14"/>
        </w:numPr>
        <w:spacing w:after="0" w:line="360" w:lineRule="auto"/>
        <w:ind w:left="714" w:hanging="357"/>
        <w:jc w:val="both"/>
        <w:rPr>
          <w:rFonts w:ascii="Times New Roman" w:hAnsi="Times New Roman" w:cs="Times New Roman"/>
          <w:sz w:val="28"/>
          <w:szCs w:val="28"/>
          <w:shd w:val="clear" w:color="auto" w:fill="FFFFFF"/>
        </w:rPr>
      </w:pPr>
      <w:r w:rsidRPr="004A2F65">
        <w:rPr>
          <w:rFonts w:ascii="Times New Roman" w:hAnsi="Times New Roman" w:cs="Times New Roman"/>
          <w:sz w:val="28"/>
          <w:szCs w:val="28"/>
          <w:shd w:val="clear" w:color="auto" w:fill="FFFFFF"/>
        </w:rPr>
        <w:t xml:space="preserve">Маслов О. </w:t>
      </w:r>
      <w:proofErr w:type="spellStart"/>
      <w:r w:rsidRPr="004A2F65">
        <w:rPr>
          <w:rFonts w:ascii="Times New Roman" w:hAnsi="Times New Roman" w:cs="Times New Roman"/>
          <w:sz w:val="28"/>
          <w:szCs w:val="28"/>
          <w:shd w:val="clear" w:color="auto" w:fill="FFFFFF"/>
        </w:rPr>
        <w:t>Деривативы</w:t>
      </w:r>
      <w:proofErr w:type="spellEnd"/>
      <w:r w:rsidRPr="004A2F65">
        <w:rPr>
          <w:rFonts w:ascii="Times New Roman" w:hAnsi="Times New Roman" w:cs="Times New Roman"/>
          <w:sz w:val="28"/>
          <w:szCs w:val="28"/>
          <w:shd w:val="clear" w:color="auto" w:fill="FFFFFF"/>
        </w:rPr>
        <w:t xml:space="preserve"> и мировой кризис, 11.05.2010 // </w:t>
      </w:r>
      <w:proofErr w:type="spellStart"/>
      <w:r w:rsidRPr="004A2F65">
        <w:rPr>
          <w:rFonts w:ascii="Times New Roman" w:hAnsi="Times New Roman" w:cs="Times New Roman"/>
          <w:sz w:val="28"/>
          <w:szCs w:val="28"/>
          <w:shd w:val="clear" w:color="auto" w:fill="FFFFFF"/>
          <w:lang w:val="en-US"/>
        </w:rPr>
        <w:t>Newsland</w:t>
      </w:r>
      <w:proofErr w:type="spellEnd"/>
      <w:r w:rsidRPr="004A2F65">
        <w:rPr>
          <w:rFonts w:ascii="Times New Roman" w:hAnsi="Times New Roman" w:cs="Times New Roman"/>
          <w:sz w:val="28"/>
          <w:szCs w:val="28"/>
          <w:shd w:val="clear" w:color="auto" w:fill="FFFFFF"/>
        </w:rPr>
        <w:t xml:space="preserve"> – </w:t>
      </w:r>
      <w:hyperlink r:id="rId13" w:history="1">
        <w:r w:rsidRPr="002C1217">
          <w:rPr>
            <w:rStyle w:val="a3"/>
            <w:rFonts w:ascii="Times New Roman" w:hAnsi="Times New Roman" w:cs="Times New Roman"/>
            <w:sz w:val="28"/>
            <w:szCs w:val="28"/>
            <w:shd w:val="clear" w:color="auto" w:fill="FFFFFF"/>
          </w:rPr>
          <w:t>http://www.newsland.ru/News/Detail/id/500689/cat/86/</w:t>
        </w:r>
      </w:hyperlink>
    </w:p>
    <w:p w:rsidR="003953D1" w:rsidRPr="002C1217" w:rsidRDefault="003953D1" w:rsidP="005C4A6B">
      <w:pPr>
        <w:numPr>
          <w:ilvl w:val="0"/>
          <w:numId w:val="14"/>
        </w:numPr>
        <w:spacing w:after="0" w:line="360" w:lineRule="auto"/>
        <w:jc w:val="both"/>
        <w:rPr>
          <w:rFonts w:ascii="Times New Roman" w:hAnsi="Times New Roman" w:cs="Times New Roman"/>
          <w:b/>
          <w:sz w:val="28"/>
          <w:szCs w:val="28"/>
          <w:lang w:val="uk-UA"/>
        </w:rPr>
      </w:pPr>
      <w:r w:rsidRPr="006470A5">
        <w:rPr>
          <w:rFonts w:ascii="Times New Roman" w:hAnsi="Times New Roman" w:cs="Times New Roman"/>
          <w:sz w:val="28"/>
          <w:szCs w:val="28"/>
          <w:shd w:val="clear" w:color="auto" w:fill="FFFFFF"/>
        </w:rPr>
        <w:t xml:space="preserve"> </w:t>
      </w:r>
      <w:r w:rsidRPr="002C1217">
        <w:rPr>
          <w:rFonts w:ascii="Times New Roman" w:hAnsi="Times New Roman" w:cs="Times New Roman"/>
          <w:sz w:val="28"/>
          <w:szCs w:val="28"/>
          <w:shd w:val="clear" w:color="auto" w:fill="FFFFFF"/>
          <w:lang w:val="en-US"/>
        </w:rPr>
        <w:t xml:space="preserve">ISDA Market survey / International swaps and derivatives association – </w:t>
      </w:r>
      <w:hyperlink r:id="rId14" w:history="1">
        <w:r w:rsidRPr="002C1217">
          <w:rPr>
            <w:rStyle w:val="a3"/>
            <w:rFonts w:ascii="Times New Roman" w:hAnsi="Times New Roman" w:cs="Times New Roman"/>
            <w:sz w:val="28"/>
            <w:szCs w:val="28"/>
            <w:shd w:val="clear" w:color="auto" w:fill="FFFFFF"/>
            <w:lang w:val="en-US"/>
          </w:rPr>
          <w:t>http</w:t>
        </w:r>
        <w:r w:rsidRPr="002C1217">
          <w:rPr>
            <w:rStyle w:val="a3"/>
            <w:rFonts w:ascii="Times New Roman" w:hAnsi="Times New Roman" w:cs="Times New Roman"/>
            <w:sz w:val="28"/>
            <w:szCs w:val="28"/>
            <w:shd w:val="clear" w:color="auto" w:fill="FFFFFF"/>
            <w:lang w:val="uk-UA"/>
          </w:rPr>
          <w:t>://</w:t>
        </w:r>
        <w:r w:rsidRPr="002C1217">
          <w:rPr>
            <w:rStyle w:val="a3"/>
            <w:rFonts w:ascii="Times New Roman" w:hAnsi="Times New Roman" w:cs="Times New Roman"/>
            <w:sz w:val="28"/>
            <w:szCs w:val="28"/>
            <w:shd w:val="clear" w:color="auto" w:fill="FFFFFF"/>
            <w:lang w:val="en-US"/>
          </w:rPr>
          <w:t>www</w:t>
        </w:r>
        <w:r w:rsidRPr="002C1217">
          <w:rPr>
            <w:rStyle w:val="a3"/>
            <w:rFonts w:ascii="Times New Roman" w:hAnsi="Times New Roman" w:cs="Times New Roman"/>
            <w:sz w:val="28"/>
            <w:szCs w:val="28"/>
            <w:shd w:val="clear" w:color="auto" w:fill="FFFFFF"/>
            <w:lang w:val="uk-UA"/>
          </w:rPr>
          <w:t>.</w:t>
        </w:r>
        <w:proofErr w:type="spellStart"/>
        <w:r w:rsidRPr="002C1217">
          <w:rPr>
            <w:rStyle w:val="a3"/>
            <w:rFonts w:ascii="Times New Roman" w:hAnsi="Times New Roman" w:cs="Times New Roman"/>
            <w:sz w:val="28"/>
            <w:szCs w:val="28"/>
            <w:shd w:val="clear" w:color="auto" w:fill="FFFFFF"/>
            <w:lang w:val="en-US"/>
          </w:rPr>
          <w:t>isda</w:t>
        </w:r>
        <w:proofErr w:type="spellEnd"/>
        <w:r w:rsidRPr="002C1217">
          <w:rPr>
            <w:rStyle w:val="a3"/>
            <w:rFonts w:ascii="Times New Roman" w:hAnsi="Times New Roman" w:cs="Times New Roman"/>
            <w:sz w:val="28"/>
            <w:szCs w:val="28"/>
            <w:shd w:val="clear" w:color="auto" w:fill="FFFFFF"/>
            <w:lang w:val="uk-UA"/>
          </w:rPr>
          <w:t>.</w:t>
        </w:r>
        <w:r w:rsidRPr="002C1217">
          <w:rPr>
            <w:rStyle w:val="a3"/>
            <w:rFonts w:ascii="Times New Roman" w:hAnsi="Times New Roman" w:cs="Times New Roman"/>
            <w:sz w:val="28"/>
            <w:szCs w:val="28"/>
            <w:shd w:val="clear" w:color="auto" w:fill="FFFFFF"/>
            <w:lang w:val="en-US"/>
          </w:rPr>
          <w:t>org</w:t>
        </w:r>
        <w:r w:rsidRPr="002C1217">
          <w:rPr>
            <w:rStyle w:val="a3"/>
            <w:rFonts w:ascii="Times New Roman" w:hAnsi="Times New Roman" w:cs="Times New Roman"/>
            <w:sz w:val="28"/>
            <w:szCs w:val="28"/>
            <w:shd w:val="clear" w:color="auto" w:fill="FFFFFF"/>
            <w:lang w:val="uk-UA"/>
          </w:rPr>
          <w:t>/</w:t>
        </w:r>
        <w:r w:rsidRPr="002C1217">
          <w:rPr>
            <w:rStyle w:val="a3"/>
            <w:rFonts w:ascii="Times New Roman" w:hAnsi="Times New Roman" w:cs="Times New Roman"/>
            <w:sz w:val="28"/>
            <w:szCs w:val="28"/>
            <w:shd w:val="clear" w:color="auto" w:fill="FFFFFF"/>
            <w:lang w:val="en-US"/>
          </w:rPr>
          <w:t>statistics</w:t>
        </w:r>
        <w:r w:rsidRPr="002C1217">
          <w:rPr>
            <w:rStyle w:val="a3"/>
            <w:rFonts w:ascii="Times New Roman" w:hAnsi="Times New Roman" w:cs="Times New Roman"/>
            <w:sz w:val="28"/>
            <w:szCs w:val="28"/>
            <w:shd w:val="clear" w:color="auto" w:fill="FFFFFF"/>
            <w:lang w:val="uk-UA"/>
          </w:rPr>
          <w:t>/</w:t>
        </w:r>
        <w:proofErr w:type="spellStart"/>
        <w:r w:rsidRPr="002C1217">
          <w:rPr>
            <w:rStyle w:val="a3"/>
            <w:rFonts w:ascii="Times New Roman" w:hAnsi="Times New Roman" w:cs="Times New Roman"/>
            <w:sz w:val="28"/>
            <w:szCs w:val="28"/>
            <w:shd w:val="clear" w:color="auto" w:fill="FFFFFF"/>
            <w:lang w:val="en-US"/>
          </w:rPr>
          <w:t>pdf</w:t>
        </w:r>
        <w:proofErr w:type="spellEnd"/>
        <w:r w:rsidRPr="002C1217">
          <w:rPr>
            <w:rStyle w:val="a3"/>
            <w:rFonts w:ascii="Times New Roman" w:hAnsi="Times New Roman" w:cs="Times New Roman"/>
            <w:sz w:val="28"/>
            <w:szCs w:val="28"/>
            <w:shd w:val="clear" w:color="auto" w:fill="FFFFFF"/>
            <w:lang w:val="uk-UA"/>
          </w:rPr>
          <w:t>/</w:t>
        </w:r>
        <w:r w:rsidRPr="002C1217">
          <w:rPr>
            <w:rStyle w:val="a3"/>
            <w:rFonts w:ascii="Times New Roman" w:hAnsi="Times New Roman" w:cs="Times New Roman"/>
            <w:sz w:val="28"/>
            <w:szCs w:val="28"/>
            <w:shd w:val="clear" w:color="auto" w:fill="FFFFFF"/>
            <w:lang w:val="en-US"/>
          </w:rPr>
          <w:t>ISDA</w:t>
        </w:r>
        <w:r w:rsidRPr="002C1217">
          <w:rPr>
            <w:rStyle w:val="a3"/>
            <w:rFonts w:ascii="Times New Roman" w:hAnsi="Times New Roman" w:cs="Times New Roman"/>
            <w:sz w:val="28"/>
            <w:szCs w:val="28"/>
            <w:shd w:val="clear" w:color="auto" w:fill="FFFFFF"/>
            <w:lang w:val="uk-UA"/>
          </w:rPr>
          <w:t>-</w:t>
        </w:r>
        <w:r w:rsidRPr="002C1217">
          <w:rPr>
            <w:rStyle w:val="a3"/>
            <w:rFonts w:ascii="Times New Roman" w:hAnsi="Times New Roman" w:cs="Times New Roman"/>
            <w:sz w:val="28"/>
            <w:szCs w:val="28"/>
            <w:shd w:val="clear" w:color="auto" w:fill="FFFFFF"/>
            <w:lang w:val="en-US"/>
          </w:rPr>
          <w:t>Market</w:t>
        </w:r>
        <w:r w:rsidRPr="002C1217">
          <w:rPr>
            <w:rStyle w:val="a3"/>
            <w:rFonts w:ascii="Times New Roman" w:hAnsi="Times New Roman" w:cs="Times New Roman"/>
            <w:sz w:val="28"/>
            <w:szCs w:val="28"/>
            <w:shd w:val="clear" w:color="auto" w:fill="FFFFFF"/>
            <w:lang w:val="uk-UA"/>
          </w:rPr>
          <w:t>-</w:t>
        </w:r>
        <w:r w:rsidRPr="002C1217">
          <w:rPr>
            <w:rStyle w:val="a3"/>
            <w:rFonts w:ascii="Times New Roman" w:hAnsi="Times New Roman" w:cs="Times New Roman"/>
            <w:sz w:val="28"/>
            <w:szCs w:val="28"/>
            <w:shd w:val="clear" w:color="auto" w:fill="FFFFFF"/>
            <w:lang w:val="en-US"/>
          </w:rPr>
          <w:t>Survey</w:t>
        </w:r>
        <w:r w:rsidRPr="002C1217">
          <w:rPr>
            <w:rStyle w:val="a3"/>
            <w:rFonts w:ascii="Times New Roman" w:hAnsi="Times New Roman" w:cs="Times New Roman"/>
            <w:sz w:val="28"/>
            <w:szCs w:val="28"/>
            <w:shd w:val="clear" w:color="auto" w:fill="FFFFFF"/>
            <w:lang w:val="uk-UA"/>
          </w:rPr>
          <w:t>-</w:t>
        </w:r>
        <w:r w:rsidRPr="002C1217">
          <w:rPr>
            <w:rStyle w:val="a3"/>
            <w:rFonts w:ascii="Times New Roman" w:hAnsi="Times New Roman" w:cs="Times New Roman"/>
            <w:sz w:val="28"/>
            <w:szCs w:val="28"/>
            <w:shd w:val="clear" w:color="auto" w:fill="FFFFFF"/>
            <w:lang w:val="en-US"/>
          </w:rPr>
          <w:t>historical</w:t>
        </w:r>
        <w:r w:rsidRPr="002C1217">
          <w:rPr>
            <w:rStyle w:val="a3"/>
            <w:rFonts w:ascii="Times New Roman" w:hAnsi="Times New Roman" w:cs="Times New Roman"/>
            <w:sz w:val="28"/>
            <w:szCs w:val="28"/>
            <w:shd w:val="clear" w:color="auto" w:fill="FFFFFF"/>
            <w:lang w:val="uk-UA"/>
          </w:rPr>
          <w:t>-</w:t>
        </w:r>
        <w:r w:rsidRPr="002C1217">
          <w:rPr>
            <w:rStyle w:val="a3"/>
            <w:rFonts w:ascii="Times New Roman" w:hAnsi="Times New Roman" w:cs="Times New Roman"/>
            <w:sz w:val="28"/>
            <w:szCs w:val="28"/>
            <w:shd w:val="clear" w:color="auto" w:fill="FFFFFF"/>
            <w:lang w:val="en-US"/>
          </w:rPr>
          <w:t>data</w:t>
        </w:r>
        <w:r w:rsidRPr="002C1217">
          <w:rPr>
            <w:rStyle w:val="a3"/>
            <w:rFonts w:ascii="Times New Roman" w:hAnsi="Times New Roman" w:cs="Times New Roman"/>
            <w:sz w:val="28"/>
            <w:szCs w:val="28"/>
            <w:shd w:val="clear" w:color="auto" w:fill="FFFFFF"/>
            <w:lang w:val="uk-UA"/>
          </w:rPr>
          <w:t>.</w:t>
        </w:r>
        <w:proofErr w:type="spellStart"/>
        <w:r w:rsidRPr="002C1217">
          <w:rPr>
            <w:rStyle w:val="a3"/>
            <w:rFonts w:ascii="Times New Roman" w:hAnsi="Times New Roman" w:cs="Times New Roman"/>
            <w:sz w:val="28"/>
            <w:szCs w:val="28"/>
            <w:shd w:val="clear" w:color="auto" w:fill="FFFFFF"/>
            <w:lang w:val="en-US"/>
          </w:rPr>
          <w:t>pd</w:t>
        </w:r>
        <w:proofErr w:type="spellEnd"/>
        <w:r w:rsidRPr="002C1217">
          <w:rPr>
            <w:rStyle w:val="a3"/>
            <w:rFonts w:ascii="Times New Roman" w:hAnsi="Times New Roman" w:cs="Times New Roman"/>
            <w:sz w:val="28"/>
            <w:szCs w:val="28"/>
            <w:shd w:val="clear" w:color="auto" w:fill="FFFFFF"/>
            <w:lang w:val="en-US"/>
          </w:rPr>
          <w:t>f</w:t>
        </w:r>
      </w:hyperlink>
    </w:p>
    <w:p w:rsidR="00AE072B" w:rsidRPr="00AE072B" w:rsidRDefault="002C1217" w:rsidP="00AE072B">
      <w:pPr>
        <w:pStyle w:val="a6"/>
        <w:numPr>
          <w:ilvl w:val="0"/>
          <w:numId w:val="14"/>
        </w:numPr>
        <w:spacing w:after="0" w:line="360" w:lineRule="auto"/>
        <w:jc w:val="both"/>
        <w:rPr>
          <w:rFonts w:ascii="Times New Roman" w:hAnsi="Times New Roman" w:cs="Times New Roman"/>
          <w:sz w:val="28"/>
          <w:szCs w:val="28"/>
        </w:rPr>
      </w:pPr>
      <w:r w:rsidRPr="006470A5">
        <w:rPr>
          <w:rFonts w:ascii="Times New Roman" w:eastAsia="Times New Roman" w:hAnsi="Times New Roman" w:cs="Times New Roman"/>
          <w:sz w:val="28"/>
          <w:szCs w:val="28"/>
          <w:lang w:val="en-US" w:eastAsia="ru-RU"/>
        </w:rPr>
        <w:t xml:space="preserve"> </w:t>
      </w:r>
      <w:r w:rsidRPr="002C1217">
        <w:rPr>
          <w:rFonts w:ascii="Times New Roman" w:eastAsia="Times New Roman" w:hAnsi="Times New Roman" w:cs="Times New Roman"/>
          <w:bCs/>
          <w:color w:val="000000"/>
          <w:sz w:val="28"/>
          <w:szCs w:val="28"/>
          <w:shd w:val="clear" w:color="auto" w:fill="FFFFFF" w:themeFill="background1"/>
          <w:lang w:eastAsia="ru-RU"/>
        </w:rPr>
        <w:t>Айвазов А.</w:t>
      </w:r>
      <w:r w:rsidRPr="002C1217">
        <w:rPr>
          <w:rFonts w:ascii="Times New Roman" w:eastAsia="Times New Roman" w:hAnsi="Times New Roman" w:cs="Times New Roman"/>
          <w:sz w:val="28"/>
          <w:szCs w:val="28"/>
          <w:shd w:val="clear" w:color="auto" w:fill="FFFFFF" w:themeFill="background1"/>
          <w:lang w:eastAsia="ru-RU"/>
        </w:rPr>
        <w:t>:</w:t>
      </w:r>
      <w:r w:rsidRPr="002C1217">
        <w:rPr>
          <w:rFonts w:ascii="Times New Roman" w:eastAsia="Times New Roman" w:hAnsi="Times New Roman" w:cs="Times New Roman"/>
          <w:sz w:val="28"/>
          <w:szCs w:val="28"/>
          <w:lang w:eastAsia="ru-RU"/>
        </w:rPr>
        <w:t xml:space="preserve"> Либеральные сказки и </w:t>
      </w:r>
      <w:proofErr w:type="spellStart"/>
      <w:r w:rsidRPr="002C1217">
        <w:rPr>
          <w:rFonts w:ascii="Times New Roman" w:eastAsia="Times New Roman" w:hAnsi="Times New Roman" w:cs="Times New Roman"/>
          <w:sz w:val="28"/>
          <w:szCs w:val="28"/>
          <w:lang w:eastAsia="ru-RU"/>
        </w:rPr>
        <w:t>кондратьевские</w:t>
      </w:r>
      <w:proofErr w:type="spellEnd"/>
      <w:r w:rsidRPr="002C1217">
        <w:rPr>
          <w:rFonts w:ascii="Times New Roman" w:eastAsia="Times New Roman" w:hAnsi="Times New Roman" w:cs="Times New Roman"/>
          <w:sz w:val="28"/>
          <w:szCs w:val="28"/>
          <w:lang w:eastAsia="ru-RU"/>
        </w:rPr>
        <w:t xml:space="preserve"> волны. Финансовый кризис требует от мирового сообщества адекватных действий 29.10.2008 // </w:t>
      </w:r>
      <w:proofErr w:type="spellStart"/>
      <w:r w:rsidRPr="002C1217">
        <w:rPr>
          <w:rFonts w:ascii="Times New Roman" w:eastAsia="Times New Roman" w:hAnsi="Times New Roman" w:cs="Times New Roman"/>
          <w:sz w:val="28"/>
          <w:szCs w:val="28"/>
          <w:lang w:eastAsia="ru-RU"/>
        </w:rPr>
        <w:t>ЦентрАзия</w:t>
      </w:r>
      <w:proofErr w:type="spellEnd"/>
    </w:p>
    <w:p w:rsidR="00F26C76" w:rsidRPr="002C1217" w:rsidRDefault="00EA6E5D" w:rsidP="00AE072B">
      <w:pPr>
        <w:pStyle w:val="a6"/>
        <w:spacing w:after="0" w:line="360" w:lineRule="auto"/>
        <w:jc w:val="both"/>
        <w:rPr>
          <w:rFonts w:ascii="Times New Roman" w:hAnsi="Times New Roman" w:cs="Times New Roman"/>
          <w:sz w:val="28"/>
          <w:szCs w:val="28"/>
        </w:rPr>
      </w:pPr>
      <w:hyperlink r:id="rId15" w:history="1">
        <w:r w:rsidR="002C1217" w:rsidRPr="00F52916">
          <w:rPr>
            <w:rStyle w:val="a3"/>
            <w:rFonts w:ascii="Times New Roman" w:eastAsia="Times New Roman" w:hAnsi="Times New Roman" w:cs="Times New Roman"/>
            <w:sz w:val="28"/>
            <w:szCs w:val="28"/>
            <w:lang w:eastAsia="ru-RU"/>
          </w:rPr>
          <w:t>http://www.centrasia.ru/newsA.php?st=1225227660</w:t>
        </w:r>
      </w:hyperlink>
    </w:p>
    <w:p w:rsidR="00AE072B" w:rsidRPr="00AE072B" w:rsidRDefault="002A3FF0" w:rsidP="00AE072B">
      <w:pPr>
        <w:pStyle w:val="a6"/>
        <w:numPr>
          <w:ilvl w:val="0"/>
          <w:numId w:val="14"/>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Шатунський</w:t>
      </w:r>
      <w:proofErr w:type="spellEnd"/>
      <w:r>
        <w:rPr>
          <w:rFonts w:ascii="Times New Roman" w:hAnsi="Times New Roman" w:cs="Times New Roman"/>
          <w:sz w:val="28"/>
          <w:szCs w:val="28"/>
        </w:rPr>
        <w:t xml:space="preserve"> А. </w:t>
      </w:r>
      <w:proofErr w:type="spellStart"/>
      <w:r>
        <w:rPr>
          <w:rFonts w:ascii="Times New Roman" w:hAnsi="Times New Roman" w:cs="Times New Roman"/>
          <w:sz w:val="28"/>
          <w:szCs w:val="28"/>
        </w:rPr>
        <w:t>Економ</w:t>
      </w:r>
      <w:proofErr w:type="spellEnd"/>
      <w:r>
        <w:rPr>
          <w:rFonts w:ascii="Times New Roman" w:hAnsi="Times New Roman" w:cs="Times New Roman"/>
          <w:sz w:val="28"/>
          <w:szCs w:val="28"/>
          <w:lang w:val="uk-UA"/>
        </w:rPr>
        <w:t>і</w:t>
      </w:r>
      <w:proofErr w:type="spellStart"/>
      <w:r w:rsidR="00E91FD3">
        <w:rPr>
          <w:rFonts w:ascii="Times New Roman" w:hAnsi="Times New Roman" w:cs="Times New Roman"/>
          <w:sz w:val="28"/>
          <w:szCs w:val="28"/>
        </w:rPr>
        <w:t>чна</w:t>
      </w:r>
      <w:proofErr w:type="spellEnd"/>
      <w:r w:rsidR="00E91FD3">
        <w:rPr>
          <w:rFonts w:ascii="Times New Roman" w:hAnsi="Times New Roman" w:cs="Times New Roman"/>
          <w:sz w:val="28"/>
          <w:szCs w:val="28"/>
        </w:rPr>
        <w:t xml:space="preserve"> криза в </w:t>
      </w:r>
      <w:r w:rsidR="00E91FD3">
        <w:rPr>
          <w:rFonts w:ascii="Times New Roman" w:hAnsi="Times New Roman" w:cs="Times New Roman"/>
          <w:sz w:val="28"/>
          <w:szCs w:val="28"/>
          <w:lang w:val="uk-UA"/>
        </w:rPr>
        <w:t>У</w:t>
      </w:r>
      <w:proofErr w:type="spellStart"/>
      <w:r w:rsidR="00E91FD3">
        <w:rPr>
          <w:rFonts w:ascii="Times New Roman" w:hAnsi="Times New Roman" w:cs="Times New Roman"/>
          <w:sz w:val="28"/>
          <w:szCs w:val="28"/>
        </w:rPr>
        <w:t>кра</w:t>
      </w:r>
      <w:r w:rsidR="00E91FD3">
        <w:rPr>
          <w:rFonts w:ascii="Times New Roman" w:hAnsi="Times New Roman" w:cs="Times New Roman"/>
          <w:sz w:val="28"/>
          <w:szCs w:val="28"/>
          <w:lang w:val="uk-UA"/>
        </w:rPr>
        <w:t>їні</w:t>
      </w:r>
      <w:proofErr w:type="spellEnd"/>
      <w:r w:rsidR="00E91FD3">
        <w:rPr>
          <w:rFonts w:ascii="Times New Roman" w:hAnsi="Times New Roman" w:cs="Times New Roman"/>
          <w:sz w:val="28"/>
          <w:szCs w:val="28"/>
          <w:lang w:val="uk-UA"/>
        </w:rPr>
        <w:t xml:space="preserve"> та шляхи її подолання, 12.01.2010 // </w:t>
      </w:r>
      <w:proofErr w:type="spellStart"/>
      <w:r w:rsidR="00E91FD3">
        <w:rPr>
          <w:rFonts w:ascii="Times New Roman" w:hAnsi="Times New Roman" w:cs="Times New Roman"/>
          <w:sz w:val="28"/>
          <w:szCs w:val="28"/>
          <w:lang w:val="en-US"/>
        </w:rPr>
        <w:t>EzReklama</w:t>
      </w:r>
      <w:proofErr w:type="spellEnd"/>
    </w:p>
    <w:p w:rsidR="002C1217" w:rsidRPr="00AE072B" w:rsidRDefault="00EA6E5D" w:rsidP="001C1F4A">
      <w:pPr>
        <w:pStyle w:val="a6"/>
        <w:spacing w:after="0" w:line="360" w:lineRule="auto"/>
        <w:jc w:val="both"/>
        <w:rPr>
          <w:rFonts w:ascii="Times New Roman" w:hAnsi="Times New Roman" w:cs="Times New Roman"/>
          <w:sz w:val="28"/>
          <w:szCs w:val="28"/>
          <w:lang w:val="uk-UA"/>
        </w:rPr>
      </w:pPr>
      <w:hyperlink r:id="rId16" w:history="1">
        <w:r w:rsidR="00E91FD3" w:rsidRPr="00F52916">
          <w:rPr>
            <w:rStyle w:val="a3"/>
            <w:rFonts w:ascii="Times New Roman" w:hAnsi="Times New Roman" w:cs="Times New Roman"/>
            <w:sz w:val="28"/>
            <w:szCs w:val="28"/>
          </w:rPr>
          <w:t>http</w:t>
        </w:r>
        <w:r w:rsidR="00E91FD3" w:rsidRPr="00AE072B">
          <w:rPr>
            <w:rStyle w:val="a3"/>
            <w:rFonts w:ascii="Times New Roman" w:hAnsi="Times New Roman" w:cs="Times New Roman"/>
            <w:sz w:val="28"/>
            <w:szCs w:val="28"/>
            <w:lang w:val="uk-UA"/>
          </w:rPr>
          <w:t>://</w:t>
        </w:r>
        <w:r w:rsidR="00E91FD3" w:rsidRPr="00F52916">
          <w:rPr>
            <w:rStyle w:val="a3"/>
            <w:rFonts w:ascii="Times New Roman" w:hAnsi="Times New Roman" w:cs="Times New Roman"/>
            <w:sz w:val="28"/>
            <w:szCs w:val="28"/>
          </w:rPr>
          <w:t>stattitablohy</w:t>
        </w:r>
        <w:r w:rsidR="00E91FD3" w:rsidRPr="00AE072B">
          <w:rPr>
            <w:rStyle w:val="a3"/>
            <w:rFonts w:ascii="Times New Roman" w:hAnsi="Times New Roman" w:cs="Times New Roman"/>
            <w:sz w:val="28"/>
            <w:szCs w:val="28"/>
            <w:lang w:val="uk-UA"/>
          </w:rPr>
          <w:t>.</w:t>
        </w:r>
        <w:r w:rsidR="00E91FD3" w:rsidRPr="00F52916">
          <w:rPr>
            <w:rStyle w:val="a3"/>
            <w:rFonts w:ascii="Times New Roman" w:hAnsi="Times New Roman" w:cs="Times New Roman"/>
            <w:sz w:val="28"/>
            <w:szCs w:val="28"/>
          </w:rPr>
          <w:t>ezreklama</w:t>
        </w:r>
        <w:r w:rsidR="00E91FD3" w:rsidRPr="00AE072B">
          <w:rPr>
            <w:rStyle w:val="a3"/>
            <w:rFonts w:ascii="Times New Roman" w:hAnsi="Times New Roman" w:cs="Times New Roman"/>
            <w:sz w:val="28"/>
            <w:szCs w:val="28"/>
            <w:lang w:val="uk-UA"/>
          </w:rPr>
          <w:t>.</w:t>
        </w:r>
        <w:r w:rsidR="00E91FD3" w:rsidRPr="00F52916">
          <w:rPr>
            <w:rStyle w:val="a3"/>
            <w:rFonts w:ascii="Times New Roman" w:hAnsi="Times New Roman" w:cs="Times New Roman"/>
            <w:sz w:val="28"/>
            <w:szCs w:val="28"/>
          </w:rPr>
          <w:t>com</w:t>
        </w:r>
        <w:r w:rsidR="00E91FD3" w:rsidRPr="00AE072B">
          <w:rPr>
            <w:rStyle w:val="a3"/>
            <w:rFonts w:ascii="Times New Roman" w:hAnsi="Times New Roman" w:cs="Times New Roman"/>
            <w:sz w:val="28"/>
            <w:szCs w:val="28"/>
            <w:lang w:val="uk-UA"/>
          </w:rPr>
          <w:t>/</w:t>
        </w:r>
        <w:r w:rsidR="00E91FD3" w:rsidRPr="00F52916">
          <w:rPr>
            <w:rStyle w:val="a3"/>
            <w:rFonts w:ascii="Times New Roman" w:hAnsi="Times New Roman" w:cs="Times New Roman"/>
            <w:sz w:val="28"/>
            <w:szCs w:val="28"/>
          </w:rPr>
          <w:t>pub</w:t>
        </w:r>
        <w:r w:rsidR="00E91FD3" w:rsidRPr="00AE072B">
          <w:rPr>
            <w:rStyle w:val="a3"/>
            <w:rFonts w:ascii="Times New Roman" w:hAnsi="Times New Roman" w:cs="Times New Roman"/>
            <w:sz w:val="28"/>
            <w:szCs w:val="28"/>
            <w:lang w:val="uk-UA"/>
          </w:rPr>
          <w:t>/</w:t>
        </w:r>
        <w:r w:rsidR="00E91FD3" w:rsidRPr="00F52916">
          <w:rPr>
            <w:rStyle w:val="a3"/>
            <w:rFonts w:ascii="Times New Roman" w:hAnsi="Times New Roman" w:cs="Times New Roman"/>
            <w:sz w:val="28"/>
            <w:szCs w:val="28"/>
          </w:rPr>
          <w:t>articles</w:t>
        </w:r>
        <w:r w:rsidR="00E91FD3" w:rsidRPr="00AE072B">
          <w:rPr>
            <w:rStyle w:val="a3"/>
            <w:rFonts w:ascii="Times New Roman" w:hAnsi="Times New Roman" w:cs="Times New Roman"/>
            <w:sz w:val="28"/>
            <w:szCs w:val="28"/>
            <w:lang w:val="uk-UA"/>
          </w:rPr>
          <w:t>/</w:t>
        </w:r>
        <w:r w:rsidR="00E91FD3" w:rsidRPr="00F52916">
          <w:rPr>
            <w:rStyle w:val="a3"/>
            <w:rFonts w:ascii="Times New Roman" w:hAnsi="Times New Roman" w:cs="Times New Roman"/>
            <w:sz w:val="28"/>
            <w:szCs w:val="28"/>
          </w:rPr>
          <w:t>biznies</w:t>
        </w:r>
        <w:r w:rsidR="00E91FD3" w:rsidRPr="00AE072B">
          <w:rPr>
            <w:rStyle w:val="a3"/>
            <w:rFonts w:ascii="Times New Roman" w:hAnsi="Times New Roman" w:cs="Times New Roman"/>
            <w:sz w:val="28"/>
            <w:szCs w:val="28"/>
            <w:lang w:val="uk-UA"/>
          </w:rPr>
          <w:t>-</w:t>
        </w:r>
        <w:r w:rsidR="00E91FD3" w:rsidRPr="00F52916">
          <w:rPr>
            <w:rStyle w:val="a3"/>
            <w:rFonts w:ascii="Times New Roman" w:hAnsi="Times New Roman" w:cs="Times New Roman"/>
            <w:sz w:val="28"/>
            <w:szCs w:val="28"/>
          </w:rPr>
          <w:t>iekonomika</w:t>
        </w:r>
        <w:r w:rsidR="00E91FD3" w:rsidRPr="00AE072B">
          <w:rPr>
            <w:rStyle w:val="a3"/>
            <w:rFonts w:ascii="Times New Roman" w:hAnsi="Times New Roman" w:cs="Times New Roman"/>
            <w:sz w:val="28"/>
            <w:szCs w:val="28"/>
            <w:lang w:val="uk-UA"/>
          </w:rPr>
          <w:t>/</w:t>
        </w:r>
        <w:r w:rsidR="00E91FD3" w:rsidRPr="00F52916">
          <w:rPr>
            <w:rStyle w:val="a3"/>
            <w:rFonts w:ascii="Times New Roman" w:hAnsi="Times New Roman" w:cs="Times New Roman"/>
            <w:sz w:val="28"/>
            <w:szCs w:val="28"/>
          </w:rPr>
          <w:t>iekonomichna</w:t>
        </w:r>
        <w:r w:rsidR="00E91FD3" w:rsidRPr="00AE072B">
          <w:rPr>
            <w:rStyle w:val="a3"/>
            <w:rFonts w:ascii="Times New Roman" w:hAnsi="Times New Roman" w:cs="Times New Roman"/>
            <w:sz w:val="28"/>
            <w:szCs w:val="28"/>
            <w:lang w:val="uk-UA"/>
          </w:rPr>
          <w:t>-</w:t>
        </w:r>
        <w:r w:rsidR="00E91FD3" w:rsidRPr="00F52916">
          <w:rPr>
            <w:rStyle w:val="a3"/>
            <w:rFonts w:ascii="Times New Roman" w:hAnsi="Times New Roman" w:cs="Times New Roman"/>
            <w:sz w:val="28"/>
            <w:szCs w:val="28"/>
          </w:rPr>
          <w:t>kriza</w:t>
        </w:r>
        <w:r w:rsidR="00E91FD3" w:rsidRPr="00AE072B">
          <w:rPr>
            <w:rStyle w:val="a3"/>
            <w:rFonts w:ascii="Times New Roman" w:hAnsi="Times New Roman" w:cs="Times New Roman"/>
            <w:sz w:val="28"/>
            <w:szCs w:val="28"/>
            <w:lang w:val="uk-UA"/>
          </w:rPr>
          <w:t>-</w:t>
        </w:r>
        <w:r w:rsidR="00E91FD3" w:rsidRPr="00F52916">
          <w:rPr>
            <w:rStyle w:val="a3"/>
            <w:rFonts w:ascii="Times New Roman" w:hAnsi="Times New Roman" w:cs="Times New Roman"/>
            <w:sz w:val="28"/>
            <w:szCs w:val="28"/>
          </w:rPr>
          <w:t>v</w:t>
        </w:r>
        <w:r w:rsidR="00E91FD3" w:rsidRPr="00AE072B">
          <w:rPr>
            <w:rStyle w:val="a3"/>
            <w:rFonts w:ascii="Times New Roman" w:hAnsi="Times New Roman" w:cs="Times New Roman"/>
            <w:sz w:val="28"/>
            <w:szCs w:val="28"/>
            <w:lang w:val="uk-UA"/>
          </w:rPr>
          <w:t>-</w:t>
        </w:r>
        <w:r w:rsidR="00E91FD3" w:rsidRPr="00F52916">
          <w:rPr>
            <w:rStyle w:val="a3"/>
            <w:rFonts w:ascii="Times New Roman" w:hAnsi="Times New Roman" w:cs="Times New Roman"/>
            <w:sz w:val="28"/>
            <w:szCs w:val="28"/>
          </w:rPr>
          <w:t>ukrayini</w:t>
        </w:r>
        <w:r w:rsidR="00E91FD3" w:rsidRPr="00AE072B">
          <w:rPr>
            <w:rStyle w:val="a3"/>
            <w:rFonts w:ascii="Times New Roman" w:hAnsi="Times New Roman" w:cs="Times New Roman"/>
            <w:sz w:val="28"/>
            <w:szCs w:val="28"/>
            <w:lang w:val="uk-UA"/>
          </w:rPr>
          <w:t>-</w:t>
        </w:r>
        <w:r w:rsidR="00E91FD3" w:rsidRPr="00F52916">
          <w:rPr>
            <w:rStyle w:val="a3"/>
            <w:rFonts w:ascii="Times New Roman" w:hAnsi="Times New Roman" w:cs="Times New Roman"/>
            <w:sz w:val="28"/>
            <w:szCs w:val="28"/>
          </w:rPr>
          <w:t>ta</w:t>
        </w:r>
        <w:r w:rsidR="00E91FD3" w:rsidRPr="00AE072B">
          <w:rPr>
            <w:rStyle w:val="a3"/>
            <w:rFonts w:ascii="Times New Roman" w:hAnsi="Times New Roman" w:cs="Times New Roman"/>
            <w:sz w:val="28"/>
            <w:szCs w:val="28"/>
            <w:lang w:val="uk-UA"/>
          </w:rPr>
          <w:t>-</w:t>
        </w:r>
        <w:r w:rsidR="00E91FD3" w:rsidRPr="00F52916">
          <w:rPr>
            <w:rStyle w:val="a3"/>
            <w:rFonts w:ascii="Times New Roman" w:hAnsi="Times New Roman" w:cs="Times New Roman"/>
            <w:sz w:val="28"/>
            <w:szCs w:val="28"/>
          </w:rPr>
          <w:t>shliakhi</w:t>
        </w:r>
        <w:r w:rsidR="00E91FD3" w:rsidRPr="00AE072B">
          <w:rPr>
            <w:rStyle w:val="a3"/>
            <w:rFonts w:ascii="Times New Roman" w:hAnsi="Times New Roman" w:cs="Times New Roman"/>
            <w:sz w:val="28"/>
            <w:szCs w:val="28"/>
            <w:lang w:val="uk-UA"/>
          </w:rPr>
          <w:t>-</w:t>
        </w:r>
        <w:r w:rsidR="00E91FD3" w:rsidRPr="00F52916">
          <w:rPr>
            <w:rStyle w:val="a3"/>
            <w:rFonts w:ascii="Times New Roman" w:hAnsi="Times New Roman" w:cs="Times New Roman"/>
            <w:sz w:val="28"/>
            <w:szCs w:val="28"/>
          </w:rPr>
          <w:t>yiyi</w:t>
        </w:r>
        <w:r w:rsidR="00E91FD3" w:rsidRPr="00AE072B">
          <w:rPr>
            <w:rStyle w:val="a3"/>
            <w:rFonts w:ascii="Times New Roman" w:hAnsi="Times New Roman" w:cs="Times New Roman"/>
            <w:sz w:val="28"/>
            <w:szCs w:val="28"/>
            <w:lang w:val="uk-UA"/>
          </w:rPr>
          <w:t>-</w:t>
        </w:r>
        <w:r w:rsidR="00E91FD3" w:rsidRPr="00F52916">
          <w:rPr>
            <w:rStyle w:val="a3"/>
            <w:rFonts w:ascii="Times New Roman" w:hAnsi="Times New Roman" w:cs="Times New Roman"/>
            <w:sz w:val="28"/>
            <w:szCs w:val="28"/>
          </w:rPr>
          <w:t>podolannia</w:t>
        </w:r>
        <w:r w:rsidR="00E91FD3" w:rsidRPr="00AE072B">
          <w:rPr>
            <w:rStyle w:val="a3"/>
            <w:rFonts w:ascii="Times New Roman" w:hAnsi="Times New Roman" w:cs="Times New Roman"/>
            <w:sz w:val="28"/>
            <w:szCs w:val="28"/>
            <w:lang w:val="uk-UA"/>
          </w:rPr>
          <w:t>-1043.</w:t>
        </w:r>
        <w:proofErr w:type="spellStart"/>
        <w:r w:rsidR="00E91FD3" w:rsidRPr="00F52916">
          <w:rPr>
            <w:rStyle w:val="a3"/>
            <w:rFonts w:ascii="Times New Roman" w:hAnsi="Times New Roman" w:cs="Times New Roman"/>
            <w:sz w:val="28"/>
            <w:szCs w:val="28"/>
          </w:rPr>
          <w:t>htm</w:t>
        </w:r>
        <w:proofErr w:type="spellEnd"/>
      </w:hyperlink>
    </w:p>
    <w:p w:rsidR="00E91FD3" w:rsidRDefault="00A67D15" w:rsidP="005C4A6B">
      <w:pPr>
        <w:pStyle w:val="a6"/>
        <w:numPr>
          <w:ilvl w:val="0"/>
          <w:numId w:val="14"/>
        </w:numPr>
        <w:spacing w:after="0" w:line="360" w:lineRule="auto"/>
        <w:jc w:val="both"/>
        <w:rPr>
          <w:rFonts w:ascii="Times New Roman" w:hAnsi="Times New Roman" w:cs="Times New Roman"/>
          <w:sz w:val="28"/>
          <w:szCs w:val="28"/>
        </w:rPr>
      </w:pPr>
      <w:r w:rsidRPr="00AE072B">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Мазукабзова</w:t>
      </w:r>
      <w:proofErr w:type="spellEnd"/>
      <w:r>
        <w:rPr>
          <w:rFonts w:ascii="Times New Roman" w:hAnsi="Times New Roman" w:cs="Times New Roman"/>
          <w:sz w:val="28"/>
          <w:szCs w:val="28"/>
        </w:rPr>
        <w:t xml:space="preserve"> Б. Роль </w:t>
      </w:r>
      <w:proofErr w:type="spellStart"/>
      <w:r>
        <w:rPr>
          <w:rFonts w:ascii="Times New Roman" w:hAnsi="Times New Roman" w:cs="Times New Roman"/>
          <w:sz w:val="28"/>
          <w:szCs w:val="28"/>
        </w:rPr>
        <w:t>кредитно-дефолтных</w:t>
      </w:r>
      <w:proofErr w:type="spellEnd"/>
      <w:r>
        <w:rPr>
          <w:rFonts w:ascii="Times New Roman" w:hAnsi="Times New Roman" w:cs="Times New Roman"/>
          <w:sz w:val="28"/>
          <w:szCs w:val="28"/>
        </w:rPr>
        <w:t xml:space="preserve"> свопов в мировом кризисе, 30.07.2009 // Финансовая аналитика – </w:t>
      </w:r>
      <w:hyperlink r:id="rId17" w:history="1">
        <w:r w:rsidRPr="00F52916">
          <w:rPr>
            <w:rStyle w:val="a3"/>
            <w:rFonts w:ascii="Times New Roman" w:hAnsi="Times New Roman" w:cs="Times New Roman"/>
            <w:sz w:val="28"/>
            <w:szCs w:val="28"/>
          </w:rPr>
          <w:t>http://finanal.ru/007/rol-kreditno-defoltnykh-svopov-v-mirovom-krizise?page=0,0</w:t>
        </w:r>
      </w:hyperlink>
    </w:p>
    <w:p w:rsidR="00A67D15" w:rsidRPr="00C03315" w:rsidRDefault="00A67D15" w:rsidP="00C03315">
      <w:pPr>
        <w:spacing w:after="0" w:line="360" w:lineRule="auto"/>
        <w:ind w:left="360"/>
        <w:rPr>
          <w:rFonts w:ascii="Times New Roman" w:hAnsi="Times New Roman" w:cs="Times New Roman"/>
          <w:sz w:val="28"/>
          <w:szCs w:val="28"/>
          <w:lang w:val="uk-UA"/>
        </w:rPr>
      </w:pPr>
    </w:p>
    <w:sectPr w:rsidR="00A67D15" w:rsidRPr="00C03315" w:rsidSect="00CE437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7A4" w:rsidRDefault="007F27A4" w:rsidP="00384E49">
      <w:pPr>
        <w:spacing w:after="0" w:line="240" w:lineRule="auto"/>
      </w:pPr>
      <w:r>
        <w:separator/>
      </w:r>
    </w:p>
  </w:endnote>
  <w:endnote w:type="continuationSeparator" w:id="0">
    <w:p w:rsidR="007F27A4" w:rsidRDefault="007F27A4" w:rsidP="00384E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7A4" w:rsidRDefault="007F27A4" w:rsidP="00384E49">
      <w:pPr>
        <w:spacing w:after="0" w:line="240" w:lineRule="auto"/>
      </w:pPr>
      <w:r>
        <w:separator/>
      </w:r>
    </w:p>
  </w:footnote>
  <w:footnote w:type="continuationSeparator" w:id="0">
    <w:p w:rsidR="007F27A4" w:rsidRDefault="007F27A4" w:rsidP="00384E49">
      <w:pPr>
        <w:spacing w:after="0" w:line="240" w:lineRule="auto"/>
      </w:pPr>
      <w:r>
        <w:continuationSeparator/>
      </w:r>
    </w:p>
  </w:footnote>
  <w:footnote w:id="1">
    <w:p w:rsidR="00384E49" w:rsidRPr="00384E49" w:rsidRDefault="00384E49" w:rsidP="00384E49">
      <w:pPr>
        <w:pStyle w:val="a9"/>
        <w:jc w:val="both"/>
        <w:rPr>
          <w:rFonts w:ascii="Times New Roman" w:hAnsi="Times New Roman" w:cs="Times New Roman"/>
          <w:lang w:val="uk-UA"/>
        </w:rPr>
      </w:pPr>
      <w:r>
        <w:rPr>
          <w:rStyle w:val="ab"/>
        </w:rPr>
        <w:footnoteRef/>
      </w:r>
      <w:r>
        <w:t xml:space="preserve"> </w:t>
      </w:r>
      <w:r>
        <w:rPr>
          <w:rFonts w:ascii="Times New Roman" w:hAnsi="Times New Roman" w:cs="Times New Roman"/>
          <w:lang w:val="uk-UA"/>
        </w:rPr>
        <w:t>Під кредитною подією розуміють банкрутство компанії, несплата за кредитом чи купоном, реструктуризація платежів по зобов’язанням, зменшення обсягу сплачених купонів, відстрочення платежів за купонами чи номіналом,  пониження рейтингу цінних паперів, тощо.</w:t>
      </w:r>
    </w:p>
  </w:footnote>
  <w:footnote w:id="2">
    <w:p w:rsidR="00941710" w:rsidRPr="00941710" w:rsidRDefault="00941710">
      <w:pPr>
        <w:pStyle w:val="a9"/>
        <w:rPr>
          <w:rFonts w:ascii="Times New Roman" w:hAnsi="Times New Roman" w:cs="Times New Roman"/>
          <w:lang w:val="uk-UA"/>
        </w:rPr>
      </w:pPr>
      <w:r>
        <w:rPr>
          <w:rStyle w:val="ab"/>
        </w:rPr>
        <w:footnoteRef/>
      </w:r>
      <w:r>
        <w:t xml:space="preserve"> </w:t>
      </w:r>
      <w:r>
        <w:rPr>
          <w:rFonts w:ascii="Times New Roman" w:hAnsi="Times New Roman" w:cs="Times New Roman"/>
          <w:lang w:val="uk-UA"/>
        </w:rPr>
        <w:t xml:space="preserve">Під базисним (базовим, довідковим) активом розуміють актив, відносно якого відбувається кредитна подія. В даному випадку кредитний договір чи облігація.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23FB"/>
    <w:multiLevelType w:val="hybridMultilevel"/>
    <w:tmpl w:val="330820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89F36FD"/>
    <w:multiLevelType w:val="hybridMultilevel"/>
    <w:tmpl w:val="0D361980"/>
    <w:lvl w:ilvl="0" w:tplc="C930D84C">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A25228D"/>
    <w:multiLevelType w:val="hybridMultilevel"/>
    <w:tmpl w:val="6AA0144C"/>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nsid w:val="1AAE2D69"/>
    <w:multiLevelType w:val="hybridMultilevel"/>
    <w:tmpl w:val="491C3F30"/>
    <w:lvl w:ilvl="0" w:tplc="7910DDD8">
      <w:start w:val="1"/>
      <w:numFmt w:val="decimal"/>
      <w:lvlText w:val="%1."/>
      <w:lvlJc w:val="left"/>
      <w:pPr>
        <w:tabs>
          <w:tab w:val="num" w:pos="1836"/>
        </w:tabs>
        <w:ind w:left="1836" w:hanging="1095"/>
      </w:pPr>
      <w:rPr>
        <w:rFonts w:hint="default"/>
      </w:rPr>
    </w:lvl>
    <w:lvl w:ilvl="1" w:tplc="04190019" w:tentative="1">
      <w:start w:val="1"/>
      <w:numFmt w:val="lowerLetter"/>
      <w:lvlText w:val="%2."/>
      <w:lvlJc w:val="left"/>
      <w:pPr>
        <w:tabs>
          <w:tab w:val="num" w:pos="1821"/>
        </w:tabs>
        <w:ind w:left="1821" w:hanging="360"/>
      </w:pPr>
    </w:lvl>
    <w:lvl w:ilvl="2" w:tplc="0419001B" w:tentative="1">
      <w:start w:val="1"/>
      <w:numFmt w:val="lowerRoman"/>
      <w:lvlText w:val="%3."/>
      <w:lvlJc w:val="right"/>
      <w:pPr>
        <w:tabs>
          <w:tab w:val="num" w:pos="2541"/>
        </w:tabs>
        <w:ind w:left="2541" w:hanging="180"/>
      </w:pPr>
    </w:lvl>
    <w:lvl w:ilvl="3" w:tplc="0419000F" w:tentative="1">
      <w:start w:val="1"/>
      <w:numFmt w:val="decimal"/>
      <w:lvlText w:val="%4."/>
      <w:lvlJc w:val="left"/>
      <w:pPr>
        <w:tabs>
          <w:tab w:val="num" w:pos="3261"/>
        </w:tabs>
        <w:ind w:left="3261" w:hanging="360"/>
      </w:pPr>
    </w:lvl>
    <w:lvl w:ilvl="4" w:tplc="04190019" w:tentative="1">
      <w:start w:val="1"/>
      <w:numFmt w:val="lowerLetter"/>
      <w:lvlText w:val="%5."/>
      <w:lvlJc w:val="left"/>
      <w:pPr>
        <w:tabs>
          <w:tab w:val="num" w:pos="3981"/>
        </w:tabs>
        <w:ind w:left="3981" w:hanging="360"/>
      </w:pPr>
    </w:lvl>
    <w:lvl w:ilvl="5" w:tplc="0419001B" w:tentative="1">
      <w:start w:val="1"/>
      <w:numFmt w:val="lowerRoman"/>
      <w:lvlText w:val="%6."/>
      <w:lvlJc w:val="right"/>
      <w:pPr>
        <w:tabs>
          <w:tab w:val="num" w:pos="4701"/>
        </w:tabs>
        <w:ind w:left="4701" w:hanging="180"/>
      </w:pPr>
    </w:lvl>
    <w:lvl w:ilvl="6" w:tplc="0419000F" w:tentative="1">
      <w:start w:val="1"/>
      <w:numFmt w:val="decimal"/>
      <w:lvlText w:val="%7."/>
      <w:lvlJc w:val="left"/>
      <w:pPr>
        <w:tabs>
          <w:tab w:val="num" w:pos="5421"/>
        </w:tabs>
        <w:ind w:left="5421" w:hanging="360"/>
      </w:pPr>
    </w:lvl>
    <w:lvl w:ilvl="7" w:tplc="04190019" w:tentative="1">
      <w:start w:val="1"/>
      <w:numFmt w:val="lowerLetter"/>
      <w:lvlText w:val="%8."/>
      <w:lvlJc w:val="left"/>
      <w:pPr>
        <w:tabs>
          <w:tab w:val="num" w:pos="6141"/>
        </w:tabs>
        <w:ind w:left="6141" w:hanging="360"/>
      </w:pPr>
    </w:lvl>
    <w:lvl w:ilvl="8" w:tplc="0419001B" w:tentative="1">
      <w:start w:val="1"/>
      <w:numFmt w:val="lowerRoman"/>
      <w:lvlText w:val="%9."/>
      <w:lvlJc w:val="right"/>
      <w:pPr>
        <w:tabs>
          <w:tab w:val="num" w:pos="6861"/>
        </w:tabs>
        <w:ind w:left="6861" w:hanging="180"/>
      </w:pPr>
    </w:lvl>
  </w:abstractNum>
  <w:abstractNum w:abstractNumId="4">
    <w:nsid w:val="2C3B1788"/>
    <w:multiLevelType w:val="hybridMultilevel"/>
    <w:tmpl w:val="EC946A0A"/>
    <w:lvl w:ilvl="0" w:tplc="04190001">
      <w:start w:val="1"/>
      <w:numFmt w:val="bullet"/>
      <w:lvlText w:val=""/>
      <w:lvlJc w:val="left"/>
      <w:pPr>
        <w:tabs>
          <w:tab w:val="num" w:pos="1461"/>
        </w:tabs>
        <w:ind w:left="1461" w:hanging="360"/>
      </w:pPr>
      <w:rPr>
        <w:rFonts w:ascii="Symbol" w:hAnsi="Symbol" w:hint="default"/>
      </w:rPr>
    </w:lvl>
    <w:lvl w:ilvl="1" w:tplc="04190003" w:tentative="1">
      <w:start w:val="1"/>
      <w:numFmt w:val="bullet"/>
      <w:lvlText w:val="o"/>
      <w:lvlJc w:val="left"/>
      <w:pPr>
        <w:tabs>
          <w:tab w:val="num" w:pos="2181"/>
        </w:tabs>
        <w:ind w:left="2181" w:hanging="360"/>
      </w:pPr>
      <w:rPr>
        <w:rFonts w:ascii="Courier New" w:hAnsi="Courier New" w:cs="Courier New" w:hint="default"/>
      </w:rPr>
    </w:lvl>
    <w:lvl w:ilvl="2" w:tplc="04190005" w:tentative="1">
      <w:start w:val="1"/>
      <w:numFmt w:val="bullet"/>
      <w:lvlText w:val=""/>
      <w:lvlJc w:val="left"/>
      <w:pPr>
        <w:tabs>
          <w:tab w:val="num" w:pos="2901"/>
        </w:tabs>
        <w:ind w:left="2901" w:hanging="360"/>
      </w:pPr>
      <w:rPr>
        <w:rFonts w:ascii="Wingdings" w:hAnsi="Wingdings" w:hint="default"/>
      </w:rPr>
    </w:lvl>
    <w:lvl w:ilvl="3" w:tplc="04190001" w:tentative="1">
      <w:start w:val="1"/>
      <w:numFmt w:val="bullet"/>
      <w:lvlText w:val=""/>
      <w:lvlJc w:val="left"/>
      <w:pPr>
        <w:tabs>
          <w:tab w:val="num" w:pos="3621"/>
        </w:tabs>
        <w:ind w:left="3621" w:hanging="360"/>
      </w:pPr>
      <w:rPr>
        <w:rFonts w:ascii="Symbol" w:hAnsi="Symbol" w:hint="default"/>
      </w:rPr>
    </w:lvl>
    <w:lvl w:ilvl="4" w:tplc="04190003" w:tentative="1">
      <w:start w:val="1"/>
      <w:numFmt w:val="bullet"/>
      <w:lvlText w:val="o"/>
      <w:lvlJc w:val="left"/>
      <w:pPr>
        <w:tabs>
          <w:tab w:val="num" w:pos="4341"/>
        </w:tabs>
        <w:ind w:left="4341" w:hanging="360"/>
      </w:pPr>
      <w:rPr>
        <w:rFonts w:ascii="Courier New" w:hAnsi="Courier New" w:cs="Courier New" w:hint="default"/>
      </w:rPr>
    </w:lvl>
    <w:lvl w:ilvl="5" w:tplc="04190005" w:tentative="1">
      <w:start w:val="1"/>
      <w:numFmt w:val="bullet"/>
      <w:lvlText w:val=""/>
      <w:lvlJc w:val="left"/>
      <w:pPr>
        <w:tabs>
          <w:tab w:val="num" w:pos="5061"/>
        </w:tabs>
        <w:ind w:left="5061" w:hanging="360"/>
      </w:pPr>
      <w:rPr>
        <w:rFonts w:ascii="Wingdings" w:hAnsi="Wingdings" w:hint="default"/>
      </w:rPr>
    </w:lvl>
    <w:lvl w:ilvl="6" w:tplc="04190001" w:tentative="1">
      <w:start w:val="1"/>
      <w:numFmt w:val="bullet"/>
      <w:lvlText w:val=""/>
      <w:lvlJc w:val="left"/>
      <w:pPr>
        <w:tabs>
          <w:tab w:val="num" w:pos="5781"/>
        </w:tabs>
        <w:ind w:left="5781" w:hanging="360"/>
      </w:pPr>
      <w:rPr>
        <w:rFonts w:ascii="Symbol" w:hAnsi="Symbol" w:hint="default"/>
      </w:rPr>
    </w:lvl>
    <w:lvl w:ilvl="7" w:tplc="04190003" w:tentative="1">
      <w:start w:val="1"/>
      <w:numFmt w:val="bullet"/>
      <w:lvlText w:val="o"/>
      <w:lvlJc w:val="left"/>
      <w:pPr>
        <w:tabs>
          <w:tab w:val="num" w:pos="6501"/>
        </w:tabs>
        <w:ind w:left="6501" w:hanging="360"/>
      </w:pPr>
      <w:rPr>
        <w:rFonts w:ascii="Courier New" w:hAnsi="Courier New" w:cs="Courier New" w:hint="default"/>
      </w:rPr>
    </w:lvl>
    <w:lvl w:ilvl="8" w:tplc="04190005" w:tentative="1">
      <w:start w:val="1"/>
      <w:numFmt w:val="bullet"/>
      <w:lvlText w:val=""/>
      <w:lvlJc w:val="left"/>
      <w:pPr>
        <w:tabs>
          <w:tab w:val="num" w:pos="7221"/>
        </w:tabs>
        <w:ind w:left="7221" w:hanging="360"/>
      </w:pPr>
      <w:rPr>
        <w:rFonts w:ascii="Wingdings" w:hAnsi="Wingdings" w:hint="default"/>
      </w:rPr>
    </w:lvl>
  </w:abstractNum>
  <w:abstractNum w:abstractNumId="5">
    <w:nsid w:val="2F4E045A"/>
    <w:multiLevelType w:val="hybridMultilevel"/>
    <w:tmpl w:val="38F204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76F6B61"/>
    <w:multiLevelType w:val="hybridMultilevel"/>
    <w:tmpl w:val="70BECACE"/>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7">
    <w:nsid w:val="39B64BA1"/>
    <w:multiLevelType w:val="hybridMultilevel"/>
    <w:tmpl w:val="76A280AA"/>
    <w:lvl w:ilvl="0" w:tplc="CBC4A7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8436B4F"/>
    <w:multiLevelType w:val="hybridMultilevel"/>
    <w:tmpl w:val="26749DC4"/>
    <w:lvl w:ilvl="0" w:tplc="04190001">
      <w:start w:val="1"/>
      <w:numFmt w:val="bullet"/>
      <w:lvlText w:val=""/>
      <w:lvlJc w:val="left"/>
      <w:pPr>
        <w:tabs>
          <w:tab w:val="num" w:pos="1540"/>
        </w:tabs>
        <w:ind w:left="1540" w:hanging="360"/>
      </w:pPr>
      <w:rPr>
        <w:rFonts w:ascii="Symbol" w:hAnsi="Symbol" w:hint="default"/>
      </w:rPr>
    </w:lvl>
    <w:lvl w:ilvl="1" w:tplc="04190003" w:tentative="1">
      <w:start w:val="1"/>
      <w:numFmt w:val="bullet"/>
      <w:lvlText w:val="o"/>
      <w:lvlJc w:val="left"/>
      <w:pPr>
        <w:tabs>
          <w:tab w:val="num" w:pos="2260"/>
        </w:tabs>
        <w:ind w:left="2260" w:hanging="360"/>
      </w:pPr>
      <w:rPr>
        <w:rFonts w:ascii="Courier New" w:hAnsi="Courier New" w:cs="Courier New" w:hint="default"/>
      </w:rPr>
    </w:lvl>
    <w:lvl w:ilvl="2" w:tplc="04190005" w:tentative="1">
      <w:start w:val="1"/>
      <w:numFmt w:val="bullet"/>
      <w:lvlText w:val=""/>
      <w:lvlJc w:val="left"/>
      <w:pPr>
        <w:tabs>
          <w:tab w:val="num" w:pos="2980"/>
        </w:tabs>
        <w:ind w:left="2980" w:hanging="360"/>
      </w:pPr>
      <w:rPr>
        <w:rFonts w:ascii="Wingdings" w:hAnsi="Wingdings" w:hint="default"/>
      </w:rPr>
    </w:lvl>
    <w:lvl w:ilvl="3" w:tplc="04190001" w:tentative="1">
      <w:start w:val="1"/>
      <w:numFmt w:val="bullet"/>
      <w:lvlText w:val=""/>
      <w:lvlJc w:val="left"/>
      <w:pPr>
        <w:tabs>
          <w:tab w:val="num" w:pos="3700"/>
        </w:tabs>
        <w:ind w:left="3700" w:hanging="360"/>
      </w:pPr>
      <w:rPr>
        <w:rFonts w:ascii="Symbol" w:hAnsi="Symbol" w:hint="default"/>
      </w:rPr>
    </w:lvl>
    <w:lvl w:ilvl="4" w:tplc="04190003" w:tentative="1">
      <w:start w:val="1"/>
      <w:numFmt w:val="bullet"/>
      <w:lvlText w:val="o"/>
      <w:lvlJc w:val="left"/>
      <w:pPr>
        <w:tabs>
          <w:tab w:val="num" w:pos="4420"/>
        </w:tabs>
        <w:ind w:left="4420" w:hanging="360"/>
      </w:pPr>
      <w:rPr>
        <w:rFonts w:ascii="Courier New" w:hAnsi="Courier New" w:cs="Courier New" w:hint="default"/>
      </w:rPr>
    </w:lvl>
    <w:lvl w:ilvl="5" w:tplc="04190005" w:tentative="1">
      <w:start w:val="1"/>
      <w:numFmt w:val="bullet"/>
      <w:lvlText w:val=""/>
      <w:lvlJc w:val="left"/>
      <w:pPr>
        <w:tabs>
          <w:tab w:val="num" w:pos="5140"/>
        </w:tabs>
        <w:ind w:left="5140" w:hanging="360"/>
      </w:pPr>
      <w:rPr>
        <w:rFonts w:ascii="Wingdings" w:hAnsi="Wingdings" w:hint="default"/>
      </w:rPr>
    </w:lvl>
    <w:lvl w:ilvl="6" w:tplc="04190001" w:tentative="1">
      <w:start w:val="1"/>
      <w:numFmt w:val="bullet"/>
      <w:lvlText w:val=""/>
      <w:lvlJc w:val="left"/>
      <w:pPr>
        <w:tabs>
          <w:tab w:val="num" w:pos="5860"/>
        </w:tabs>
        <w:ind w:left="5860" w:hanging="360"/>
      </w:pPr>
      <w:rPr>
        <w:rFonts w:ascii="Symbol" w:hAnsi="Symbol" w:hint="default"/>
      </w:rPr>
    </w:lvl>
    <w:lvl w:ilvl="7" w:tplc="04190003" w:tentative="1">
      <w:start w:val="1"/>
      <w:numFmt w:val="bullet"/>
      <w:lvlText w:val="o"/>
      <w:lvlJc w:val="left"/>
      <w:pPr>
        <w:tabs>
          <w:tab w:val="num" w:pos="6580"/>
        </w:tabs>
        <w:ind w:left="6580" w:hanging="360"/>
      </w:pPr>
      <w:rPr>
        <w:rFonts w:ascii="Courier New" w:hAnsi="Courier New" w:cs="Courier New" w:hint="default"/>
      </w:rPr>
    </w:lvl>
    <w:lvl w:ilvl="8" w:tplc="04190005" w:tentative="1">
      <w:start w:val="1"/>
      <w:numFmt w:val="bullet"/>
      <w:lvlText w:val=""/>
      <w:lvlJc w:val="left"/>
      <w:pPr>
        <w:tabs>
          <w:tab w:val="num" w:pos="7300"/>
        </w:tabs>
        <w:ind w:left="7300" w:hanging="360"/>
      </w:pPr>
      <w:rPr>
        <w:rFonts w:ascii="Wingdings" w:hAnsi="Wingdings" w:hint="default"/>
      </w:rPr>
    </w:lvl>
  </w:abstractNum>
  <w:abstractNum w:abstractNumId="9">
    <w:nsid w:val="48ED7900"/>
    <w:multiLevelType w:val="hybridMultilevel"/>
    <w:tmpl w:val="CCC8A2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5432FDF"/>
    <w:multiLevelType w:val="hybridMultilevel"/>
    <w:tmpl w:val="6F0A579A"/>
    <w:lvl w:ilvl="0" w:tplc="2BE2EB6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84F1076"/>
    <w:multiLevelType w:val="hybridMultilevel"/>
    <w:tmpl w:val="5BFC6652"/>
    <w:lvl w:ilvl="0" w:tplc="04190001">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2124"/>
        </w:tabs>
        <w:ind w:left="2124" w:hanging="360"/>
      </w:pPr>
      <w:rPr>
        <w:rFonts w:ascii="Courier New" w:hAnsi="Courier New" w:cs="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cs="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cs="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12">
    <w:nsid w:val="70AC4C8B"/>
    <w:multiLevelType w:val="hybridMultilevel"/>
    <w:tmpl w:val="90209ED6"/>
    <w:lvl w:ilvl="0" w:tplc="04190001">
      <w:start w:val="1"/>
      <w:numFmt w:val="bullet"/>
      <w:lvlText w:val=""/>
      <w:lvlJc w:val="left"/>
      <w:pPr>
        <w:tabs>
          <w:tab w:val="num" w:pos="1540"/>
        </w:tabs>
        <w:ind w:left="1540" w:hanging="360"/>
      </w:pPr>
      <w:rPr>
        <w:rFonts w:ascii="Symbol" w:hAnsi="Symbol" w:hint="default"/>
      </w:rPr>
    </w:lvl>
    <w:lvl w:ilvl="1" w:tplc="04190003" w:tentative="1">
      <w:start w:val="1"/>
      <w:numFmt w:val="bullet"/>
      <w:lvlText w:val="o"/>
      <w:lvlJc w:val="left"/>
      <w:pPr>
        <w:tabs>
          <w:tab w:val="num" w:pos="2260"/>
        </w:tabs>
        <w:ind w:left="2260" w:hanging="360"/>
      </w:pPr>
      <w:rPr>
        <w:rFonts w:ascii="Courier New" w:hAnsi="Courier New" w:cs="Courier New" w:hint="default"/>
      </w:rPr>
    </w:lvl>
    <w:lvl w:ilvl="2" w:tplc="04190005" w:tentative="1">
      <w:start w:val="1"/>
      <w:numFmt w:val="bullet"/>
      <w:lvlText w:val=""/>
      <w:lvlJc w:val="left"/>
      <w:pPr>
        <w:tabs>
          <w:tab w:val="num" w:pos="2980"/>
        </w:tabs>
        <w:ind w:left="2980" w:hanging="360"/>
      </w:pPr>
      <w:rPr>
        <w:rFonts w:ascii="Wingdings" w:hAnsi="Wingdings" w:hint="default"/>
      </w:rPr>
    </w:lvl>
    <w:lvl w:ilvl="3" w:tplc="04190001" w:tentative="1">
      <w:start w:val="1"/>
      <w:numFmt w:val="bullet"/>
      <w:lvlText w:val=""/>
      <w:lvlJc w:val="left"/>
      <w:pPr>
        <w:tabs>
          <w:tab w:val="num" w:pos="3700"/>
        </w:tabs>
        <w:ind w:left="3700" w:hanging="360"/>
      </w:pPr>
      <w:rPr>
        <w:rFonts w:ascii="Symbol" w:hAnsi="Symbol" w:hint="default"/>
      </w:rPr>
    </w:lvl>
    <w:lvl w:ilvl="4" w:tplc="04190003" w:tentative="1">
      <w:start w:val="1"/>
      <w:numFmt w:val="bullet"/>
      <w:lvlText w:val="o"/>
      <w:lvlJc w:val="left"/>
      <w:pPr>
        <w:tabs>
          <w:tab w:val="num" w:pos="4420"/>
        </w:tabs>
        <w:ind w:left="4420" w:hanging="360"/>
      </w:pPr>
      <w:rPr>
        <w:rFonts w:ascii="Courier New" w:hAnsi="Courier New" w:cs="Courier New" w:hint="default"/>
      </w:rPr>
    </w:lvl>
    <w:lvl w:ilvl="5" w:tplc="04190005" w:tentative="1">
      <w:start w:val="1"/>
      <w:numFmt w:val="bullet"/>
      <w:lvlText w:val=""/>
      <w:lvlJc w:val="left"/>
      <w:pPr>
        <w:tabs>
          <w:tab w:val="num" w:pos="5140"/>
        </w:tabs>
        <w:ind w:left="5140" w:hanging="360"/>
      </w:pPr>
      <w:rPr>
        <w:rFonts w:ascii="Wingdings" w:hAnsi="Wingdings" w:hint="default"/>
      </w:rPr>
    </w:lvl>
    <w:lvl w:ilvl="6" w:tplc="04190001" w:tentative="1">
      <w:start w:val="1"/>
      <w:numFmt w:val="bullet"/>
      <w:lvlText w:val=""/>
      <w:lvlJc w:val="left"/>
      <w:pPr>
        <w:tabs>
          <w:tab w:val="num" w:pos="5860"/>
        </w:tabs>
        <w:ind w:left="5860" w:hanging="360"/>
      </w:pPr>
      <w:rPr>
        <w:rFonts w:ascii="Symbol" w:hAnsi="Symbol" w:hint="default"/>
      </w:rPr>
    </w:lvl>
    <w:lvl w:ilvl="7" w:tplc="04190003" w:tentative="1">
      <w:start w:val="1"/>
      <w:numFmt w:val="bullet"/>
      <w:lvlText w:val="o"/>
      <w:lvlJc w:val="left"/>
      <w:pPr>
        <w:tabs>
          <w:tab w:val="num" w:pos="6580"/>
        </w:tabs>
        <w:ind w:left="6580" w:hanging="360"/>
      </w:pPr>
      <w:rPr>
        <w:rFonts w:ascii="Courier New" w:hAnsi="Courier New" w:cs="Courier New" w:hint="default"/>
      </w:rPr>
    </w:lvl>
    <w:lvl w:ilvl="8" w:tplc="04190005" w:tentative="1">
      <w:start w:val="1"/>
      <w:numFmt w:val="bullet"/>
      <w:lvlText w:val=""/>
      <w:lvlJc w:val="left"/>
      <w:pPr>
        <w:tabs>
          <w:tab w:val="num" w:pos="7300"/>
        </w:tabs>
        <w:ind w:left="7300" w:hanging="360"/>
      </w:pPr>
      <w:rPr>
        <w:rFonts w:ascii="Wingdings" w:hAnsi="Wingdings" w:hint="default"/>
      </w:rPr>
    </w:lvl>
  </w:abstractNum>
  <w:abstractNum w:abstractNumId="13">
    <w:nsid w:val="7EE03D5E"/>
    <w:multiLevelType w:val="hybridMultilevel"/>
    <w:tmpl w:val="BC905C9E"/>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num w:numId="1">
    <w:abstractNumId w:val="13"/>
  </w:num>
  <w:num w:numId="2">
    <w:abstractNumId w:val="11"/>
  </w:num>
  <w:num w:numId="3">
    <w:abstractNumId w:val="4"/>
  </w:num>
  <w:num w:numId="4">
    <w:abstractNumId w:val="9"/>
  </w:num>
  <w:num w:numId="5">
    <w:abstractNumId w:val="12"/>
  </w:num>
  <w:num w:numId="6">
    <w:abstractNumId w:val="8"/>
  </w:num>
  <w:num w:numId="7">
    <w:abstractNumId w:val="3"/>
  </w:num>
  <w:num w:numId="8">
    <w:abstractNumId w:val="0"/>
  </w:num>
  <w:num w:numId="9">
    <w:abstractNumId w:val="5"/>
  </w:num>
  <w:num w:numId="10">
    <w:abstractNumId w:val="2"/>
  </w:num>
  <w:num w:numId="11">
    <w:abstractNumId w:val="7"/>
  </w:num>
  <w:num w:numId="12">
    <w:abstractNumId w:val="6"/>
  </w:num>
  <w:num w:numId="13">
    <w:abstractNumId w:val="1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26C76"/>
    <w:rsid w:val="00036E04"/>
    <w:rsid w:val="00096BAD"/>
    <w:rsid w:val="000C4CB8"/>
    <w:rsid w:val="000D638F"/>
    <w:rsid w:val="000E2393"/>
    <w:rsid w:val="00103570"/>
    <w:rsid w:val="00125957"/>
    <w:rsid w:val="00133667"/>
    <w:rsid w:val="00141CAB"/>
    <w:rsid w:val="00155CF3"/>
    <w:rsid w:val="00176A14"/>
    <w:rsid w:val="00186887"/>
    <w:rsid w:val="001A0471"/>
    <w:rsid w:val="001C1F4A"/>
    <w:rsid w:val="001C6177"/>
    <w:rsid w:val="001C626C"/>
    <w:rsid w:val="001D5EA4"/>
    <w:rsid w:val="001D7440"/>
    <w:rsid w:val="002247EB"/>
    <w:rsid w:val="00230770"/>
    <w:rsid w:val="00232B11"/>
    <w:rsid w:val="00235190"/>
    <w:rsid w:val="002569B0"/>
    <w:rsid w:val="00257CD8"/>
    <w:rsid w:val="00272592"/>
    <w:rsid w:val="00272F23"/>
    <w:rsid w:val="002959F5"/>
    <w:rsid w:val="00296A3E"/>
    <w:rsid w:val="002A1C48"/>
    <w:rsid w:val="002A3A85"/>
    <w:rsid w:val="002A3FF0"/>
    <w:rsid w:val="002A5CF1"/>
    <w:rsid w:val="002C1217"/>
    <w:rsid w:val="002C1DFD"/>
    <w:rsid w:val="002D5517"/>
    <w:rsid w:val="00305636"/>
    <w:rsid w:val="00307114"/>
    <w:rsid w:val="003075EA"/>
    <w:rsid w:val="00320B85"/>
    <w:rsid w:val="003249D6"/>
    <w:rsid w:val="00332C10"/>
    <w:rsid w:val="00341B90"/>
    <w:rsid w:val="00341E0D"/>
    <w:rsid w:val="00345BE9"/>
    <w:rsid w:val="003547E1"/>
    <w:rsid w:val="003564E6"/>
    <w:rsid w:val="00356E04"/>
    <w:rsid w:val="00363FBF"/>
    <w:rsid w:val="0037535E"/>
    <w:rsid w:val="00384E49"/>
    <w:rsid w:val="003933CE"/>
    <w:rsid w:val="003953D1"/>
    <w:rsid w:val="003A2997"/>
    <w:rsid w:val="003C1F74"/>
    <w:rsid w:val="003D52EF"/>
    <w:rsid w:val="003E07BD"/>
    <w:rsid w:val="003E1519"/>
    <w:rsid w:val="00400CE2"/>
    <w:rsid w:val="004151A7"/>
    <w:rsid w:val="00434A80"/>
    <w:rsid w:val="00436C05"/>
    <w:rsid w:val="0045386A"/>
    <w:rsid w:val="00456E14"/>
    <w:rsid w:val="004857A6"/>
    <w:rsid w:val="004A1B18"/>
    <w:rsid w:val="004A2F65"/>
    <w:rsid w:val="004D3C31"/>
    <w:rsid w:val="004E690E"/>
    <w:rsid w:val="004E7090"/>
    <w:rsid w:val="004E7BC4"/>
    <w:rsid w:val="004F09DF"/>
    <w:rsid w:val="005059A7"/>
    <w:rsid w:val="00511028"/>
    <w:rsid w:val="00512097"/>
    <w:rsid w:val="00520941"/>
    <w:rsid w:val="00521781"/>
    <w:rsid w:val="005218C1"/>
    <w:rsid w:val="005349EB"/>
    <w:rsid w:val="00550B8C"/>
    <w:rsid w:val="00562BA9"/>
    <w:rsid w:val="005675EB"/>
    <w:rsid w:val="00581CEC"/>
    <w:rsid w:val="00586147"/>
    <w:rsid w:val="005B70E8"/>
    <w:rsid w:val="005C0301"/>
    <w:rsid w:val="005C4A6B"/>
    <w:rsid w:val="005D515A"/>
    <w:rsid w:val="005E1743"/>
    <w:rsid w:val="005E3260"/>
    <w:rsid w:val="00610951"/>
    <w:rsid w:val="006470A5"/>
    <w:rsid w:val="00663018"/>
    <w:rsid w:val="006761B1"/>
    <w:rsid w:val="00676B62"/>
    <w:rsid w:val="00691C16"/>
    <w:rsid w:val="006C2D86"/>
    <w:rsid w:val="007105FB"/>
    <w:rsid w:val="00710E79"/>
    <w:rsid w:val="007130CA"/>
    <w:rsid w:val="00725C47"/>
    <w:rsid w:val="007378B6"/>
    <w:rsid w:val="0074703D"/>
    <w:rsid w:val="007522F7"/>
    <w:rsid w:val="00773D78"/>
    <w:rsid w:val="00782615"/>
    <w:rsid w:val="00794A16"/>
    <w:rsid w:val="007A18E0"/>
    <w:rsid w:val="007D0722"/>
    <w:rsid w:val="007E2069"/>
    <w:rsid w:val="007F27A4"/>
    <w:rsid w:val="007F4B91"/>
    <w:rsid w:val="008071CB"/>
    <w:rsid w:val="00811C03"/>
    <w:rsid w:val="00851A85"/>
    <w:rsid w:val="00885A95"/>
    <w:rsid w:val="008A5B6E"/>
    <w:rsid w:val="008C2D59"/>
    <w:rsid w:val="008F1850"/>
    <w:rsid w:val="008F74E1"/>
    <w:rsid w:val="00913852"/>
    <w:rsid w:val="0093464B"/>
    <w:rsid w:val="0093780A"/>
    <w:rsid w:val="00941710"/>
    <w:rsid w:val="0097280D"/>
    <w:rsid w:val="00973804"/>
    <w:rsid w:val="00975F9E"/>
    <w:rsid w:val="00977717"/>
    <w:rsid w:val="009B0494"/>
    <w:rsid w:val="009C511C"/>
    <w:rsid w:val="009C75CB"/>
    <w:rsid w:val="00A07BC0"/>
    <w:rsid w:val="00A24206"/>
    <w:rsid w:val="00A30BCA"/>
    <w:rsid w:val="00A437D0"/>
    <w:rsid w:val="00A50CC6"/>
    <w:rsid w:val="00A52905"/>
    <w:rsid w:val="00A53164"/>
    <w:rsid w:val="00A5537D"/>
    <w:rsid w:val="00A63ECE"/>
    <w:rsid w:val="00A64B5B"/>
    <w:rsid w:val="00A67D15"/>
    <w:rsid w:val="00AB4D4B"/>
    <w:rsid w:val="00AE072B"/>
    <w:rsid w:val="00AF157A"/>
    <w:rsid w:val="00AF7F2E"/>
    <w:rsid w:val="00B41A3E"/>
    <w:rsid w:val="00B448BD"/>
    <w:rsid w:val="00B4552A"/>
    <w:rsid w:val="00BC0EB5"/>
    <w:rsid w:val="00BD6074"/>
    <w:rsid w:val="00BD67D7"/>
    <w:rsid w:val="00C03315"/>
    <w:rsid w:val="00C21160"/>
    <w:rsid w:val="00C218EA"/>
    <w:rsid w:val="00C337B2"/>
    <w:rsid w:val="00C43A70"/>
    <w:rsid w:val="00C465DC"/>
    <w:rsid w:val="00C47932"/>
    <w:rsid w:val="00C7117D"/>
    <w:rsid w:val="00C977B7"/>
    <w:rsid w:val="00CB7E36"/>
    <w:rsid w:val="00CD57D8"/>
    <w:rsid w:val="00CE4370"/>
    <w:rsid w:val="00CE6FC9"/>
    <w:rsid w:val="00D1495E"/>
    <w:rsid w:val="00D324BF"/>
    <w:rsid w:val="00D50410"/>
    <w:rsid w:val="00D61484"/>
    <w:rsid w:val="00D74633"/>
    <w:rsid w:val="00D7648A"/>
    <w:rsid w:val="00D96F14"/>
    <w:rsid w:val="00DC2C39"/>
    <w:rsid w:val="00DF0913"/>
    <w:rsid w:val="00DF0BA6"/>
    <w:rsid w:val="00DF44A6"/>
    <w:rsid w:val="00DF5688"/>
    <w:rsid w:val="00E02CE4"/>
    <w:rsid w:val="00E03905"/>
    <w:rsid w:val="00E13623"/>
    <w:rsid w:val="00E22AE6"/>
    <w:rsid w:val="00E356F3"/>
    <w:rsid w:val="00E63CC2"/>
    <w:rsid w:val="00E91FD3"/>
    <w:rsid w:val="00EA6E5D"/>
    <w:rsid w:val="00F2093F"/>
    <w:rsid w:val="00F20CB0"/>
    <w:rsid w:val="00F26C76"/>
    <w:rsid w:val="00F50E83"/>
    <w:rsid w:val="00F552CF"/>
    <w:rsid w:val="00F6116C"/>
    <w:rsid w:val="00F850D2"/>
    <w:rsid w:val="00FD2CCB"/>
    <w:rsid w:val="00FE11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3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51A85"/>
    <w:rPr>
      <w:color w:val="0000FF"/>
      <w:u w:val="single"/>
    </w:rPr>
  </w:style>
  <w:style w:type="character" w:styleId="a4">
    <w:name w:val="Emphasis"/>
    <w:basedOn w:val="a0"/>
    <w:qFormat/>
    <w:rsid w:val="00851A85"/>
    <w:rPr>
      <w:b/>
      <w:bCs/>
      <w:i w:val="0"/>
      <w:iCs w:val="0"/>
    </w:rPr>
  </w:style>
  <w:style w:type="character" w:styleId="a5">
    <w:name w:val="Strong"/>
    <w:basedOn w:val="a0"/>
    <w:qFormat/>
    <w:rsid w:val="00851A85"/>
    <w:rPr>
      <w:b/>
      <w:bCs/>
    </w:rPr>
  </w:style>
  <w:style w:type="character" w:customStyle="1" w:styleId="longtext">
    <w:name w:val="long_text"/>
    <w:basedOn w:val="a0"/>
    <w:rsid w:val="00851A85"/>
  </w:style>
  <w:style w:type="character" w:customStyle="1" w:styleId="hps">
    <w:name w:val="hps"/>
    <w:basedOn w:val="a0"/>
    <w:rsid w:val="00FE118C"/>
  </w:style>
  <w:style w:type="character" w:customStyle="1" w:styleId="gt-icon-text1">
    <w:name w:val="gt-icon-text1"/>
    <w:basedOn w:val="a0"/>
    <w:rsid w:val="00725C47"/>
  </w:style>
  <w:style w:type="paragraph" w:styleId="a6">
    <w:name w:val="List Paragraph"/>
    <w:basedOn w:val="a"/>
    <w:uiPriority w:val="34"/>
    <w:qFormat/>
    <w:rsid w:val="003C1F74"/>
    <w:pPr>
      <w:ind w:left="720"/>
      <w:contextualSpacing/>
    </w:pPr>
  </w:style>
  <w:style w:type="paragraph" w:styleId="a7">
    <w:name w:val="Balloon Text"/>
    <w:basedOn w:val="a"/>
    <w:link w:val="a8"/>
    <w:uiPriority w:val="99"/>
    <w:semiHidden/>
    <w:unhideWhenUsed/>
    <w:rsid w:val="00D96F1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96F14"/>
    <w:rPr>
      <w:rFonts w:ascii="Tahoma" w:hAnsi="Tahoma" w:cs="Tahoma"/>
      <w:sz w:val="16"/>
      <w:szCs w:val="16"/>
    </w:rPr>
  </w:style>
  <w:style w:type="paragraph" w:styleId="a9">
    <w:name w:val="footnote text"/>
    <w:basedOn w:val="a"/>
    <w:link w:val="aa"/>
    <w:uiPriority w:val="99"/>
    <w:semiHidden/>
    <w:unhideWhenUsed/>
    <w:rsid w:val="00384E49"/>
    <w:pPr>
      <w:spacing w:after="0" w:line="240" w:lineRule="auto"/>
    </w:pPr>
    <w:rPr>
      <w:sz w:val="20"/>
      <w:szCs w:val="20"/>
    </w:rPr>
  </w:style>
  <w:style w:type="character" w:customStyle="1" w:styleId="aa">
    <w:name w:val="Текст сноски Знак"/>
    <w:basedOn w:val="a0"/>
    <w:link w:val="a9"/>
    <w:uiPriority w:val="99"/>
    <w:semiHidden/>
    <w:rsid w:val="00384E49"/>
    <w:rPr>
      <w:sz w:val="20"/>
      <w:szCs w:val="20"/>
    </w:rPr>
  </w:style>
  <w:style w:type="character" w:styleId="ab">
    <w:name w:val="footnote reference"/>
    <w:basedOn w:val="a0"/>
    <w:uiPriority w:val="99"/>
    <w:semiHidden/>
    <w:unhideWhenUsed/>
    <w:rsid w:val="00384E49"/>
    <w:rPr>
      <w:vertAlign w:val="superscript"/>
    </w:rPr>
  </w:style>
  <w:style w:type="paragraph" w:styleId="ac">
    <w:name w:val="Normal (Web)"/>
    <w:basedOn w:val="a"/>
    <w:uiPriority w:val="99"/>
    <w:semiHidden/>
    <w:unhideWhenUsed/>
    <w:rsid w:val="004F09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16386576">
      <w:bodyDiv w:val="1"/>
      <w:marLeft w:val="0"/>
      <w:marRight w:val="0"/>
      <w:marTop w:val="0"/>
      <w:marBottom w:val="0"/>
      <w:divBdr>
        <w:top w:val="none" w:sz="0" w:space="0" w:color="auto"/>
        <w:left w:val="none" w:sz="0" w:space="0" w:color="auto"/>
        <w:bottom w:val="none" w:sz="0" w:space="0" w:color="auto"/>
        <w:right w:val="none" w:sz="0" w:space="0" w:color="auto"/>
      </w:divBdr>
      <w:divsChild>
        <w:div w:id="263536445">
          <w:marLeft w:val="0"/>
          <w:marRight w:val="0"/>
          <w:marTop w:val="0"/>
          <w:marBottom w:val="0"/>
          <w:divBdr>
            <w:top w:val="none" w:sz="0" w:space="0" w:color="auto"/>
            <w:left w:val="none" w:sz="0" w:space="0" w:color="auto"/>
            <w:bottom w:val="none" w:sz="0" w:space="0" w:color="auto"/>
            <w:right w:val="none" w:sz="0" w:space="0" w:color="auto"/>
          </w:divBdr>
          <w:divsChild>
            <w:div w:id="638002362">
              <w:marLeft w:val="0"/>
              <w:marRight w:val="0"/>
              <w:marTop w:val="0"/>
              <w:marBottom w:val="0"/>
              <w:divBdr>
                <w:top w:val="none" w:sz="0" w:space="0" w:color="auto"/>
                <w:left w:val="none" w:sz="0" w:space="0" w:color="auto"/>
                <w:bottom w:val="none" w:sz="0" w:space="0" w:color="auto"/>
                <w:right w:val="none" w:sz="0" w:space="0" w:color="auto"/>
              </w:divBdr>
              <w:divsChild>
                <w:div w:id="279187828">
                  <w:marLeft w:val="0"/>
                  <w:marRight w:val="0"/>
                  <w:marTop w:val="0"/>
                  <w:marBottom w:val="0"/>
                  <w:divBdr>
                    <w:top w:val="none" w:sz="0" w:space="0" w:color="auto"/>
                    <w:left w:val="none" w:sz="0" w:space="0" w:color="auto"/>
                    <w:bottom w:val="none" w:sz="0" w:space="0" w:color="auto"/>
                    <w:right w:val="none" w:sz="0" w:space="0" w:color="auto"/>
                  </w:divBdr>
                  <w:divsChild>
                    <w:div w:id="697395214">
                      <w:marLeft w:val="0"/>
                      <w:marRight w:val="0"/>
                      <w:marTop w:val="0"/>
                      <w:marBottom w:val="0"/>
                      <w:divBdr>
                        <w:top w:val="none" w:sz="0" w:space="0" w:color="auto"/>
                        <w:left w:val="none" w:sz="0" w:space="0" w:color="auto"/>
                        <w:bottom w:val="none" w:sz="0" w:space="0" w:color="auto"/>
                        <w:right w:val="none" w:sz="0" w:space="0" w:color="auto"/>
                      </w:divBdr>
                      <w:divsChild>
                        <w:div w:id="1444574704">
                          <w:marLeft w:val="0"/>
                          <w:marRight w:val="0"/>
                          <w:marTop w:val="0"/>
                          <w:marBottom w:val="0"/>
                          <w:divBdr>
                            <w:top w:val="none" w:sz="0" w:space="0" w:color="auto"/>
                            <w:left w:val="none" w:sz="0" w:space="0" w:color="auto"/>
                            <w:bottom w:val="none" w:sz="0" w:space="0" w:color="auto"/>
                            <w:right w:val="none" w:sz="0" w:space="0" w:color="auto"/>
                          </w:divBdr>
                          <w:divsChild>
                            <w:div w:id="587278591">
                              <w:marLeft w:val="0"/>
                              <w:marRight w:val="0"/>
                              <w:marTop w:val="0"/>
                              <w:marBottom w:val="0"/>
                              <w:divBdr>
                                <w:top w:val="none" w:sz="0" w:space="0" w:color="auto"/>
                                <w:left w:val="none" w:sz="0" w:space="0" w:color="auto"/>
                                <w:bottom w:val="none" w:sz="0" w:space="0" w:color="auto"/>
                                <w:right w:val="none" w:sz="0" w:space="0" w:color="auto"/>
                              </w:divBdr>
                              <w:divsChild>
                                <w:div w:id="205973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504002">
      <w:bodyDiv w:val="1"/>
      <w:marLeft w:val="0"/>
      <w:marRight w:val="0"/>
      <w:marTop w:val="0"/>
      <w:marBottom w:val="0"/>
      <w:divBdr>
        <w:top w:val="none" w:sz="0" w:space="0" w:color="auto"/>
        <w:left w:val="none" w:sz="0" w:space="0" w:color="auto"/>
        <w:bottom w:val="none" w:sz="0" w:space="0" w:color="auto"/>
        <w:right w:val="none" w:sz="0" w:space="0" w:color="auto"/>
      </w:divBdr>
    </w:div>
    <w:div w:id="1546141132">
      <w:bodyDiv w:val="1"/>
      <w:marLeft w:val="0"/>
      <w:marRight w:val="0"/>
      <w:marTop w:val="0"/>
      <w:marBottom w:val="0"/>
      <w:divBdr>
        <w:top w:val="none" w:sz="0" w:space="0" w:color="auto"/>
        <w:left w:val="none" w:sz="0" w:space="0" w:color="auto"/>
        <w:bottom w:val="none" w:sz="0" w:space="0" w:color="auto"/>
        <w:right w:val="none" w:sz="0" w:space="0" w:color="auto"/>
      </w:divBdr>
      <w:divsChild>
        <w:div w:id="474956086">
          <w:marLeft w:val="0"/>
          <w:marRight w:val="0"/>
          <w:marTop w:val="0"/>
          <w:marBottom w:val="0"/>
          <w:divBdr>
            <w:top w:val="none" w:sz="0" w:space="0" w:color="auto"/>
            <w:left w:val="none" w:sz="0" w:space="0" w:color="auto"/>
            <w:bottom w:val="none" w:sz="0" w:space="0" w:color="auto"/>
            <w:right w:val="none" w:sz="0" w:space="0" w:color="auto"/>
          </w:divBdr>
          <w:divsChild>
            <w:div w:id="1082949171">
              <w:marLeft w:val="0"/>
              <w:marRight w:val="0"/>
              <w:marTop w:val="0"/>
              <w:marBottom w:val="0"/>
              <w:divBdr>
                <w:top w:val="none" w:sz="0" w:space="0" w:color="auto"/>
                <w:left w:val="none" w:sz="0" w:space="0" w:color="auto"/>
                <w:bottom w:val="none" w:sz="0" w:space="0" w:color="auto"/>
                <w:right w:val="none" w:sz="0" w:space="0" w:color="auto"/>
              </w:divBdr>
              <w:divsChild>
                <w:div w:id="1693333670">
                  <w:marLeft w:val="0"/>
                  <w:marRight w:val="0"/>
                  <w:marTop w:val="0"/>
                  <w:marBottom w:val="0"/>
                  <w:divBdr>
                    <w:top w:val="none" w:sz="0" w:space="0" w:color="auto"/>
                    <w:left w:val="none" w:sz="0" w:space="0" w:color="auto"/>
                    <w:bottom w:val="none" w:sz="0" w:space="0" w:color="auto"/>
                    <w:right w:val="none" w:sz="0" w:space="0" w:color="auto"/>
                  </w:divBdr>
                  <w:divsChild>
                    <w:div w:id="1505128669">
                      <w:marLeft w:val="0"/>
                      <w:marRight w:val="0"/>
                      <w:marTop w:val="0"/>
                      <w:marBottom w:val="0"/>
                      <w:divBdr>
                        <w:top w:val="none" w:sz="0" w:space="0" w:color="auto"/>
                        <w:left w:val="none" w:sz="0" w:space="0" w:color="auto"/>
                        <w:bottom w:val="none" w:sz="0" w:space="0" w:color="auto"/>
                        <w:right w:val="none" w:sz="0" w:space="0" w:color="auto"/>
                      </w:divBdr>
                      <w:divsChild>
                        <w:div w:id="897056867">
                          <w:marLeft w:val="0"/>
                          <w:marRight w:val="0"/>
                          <w:marTop w:val="0"/>
                          <w:marBottom w:val="0"/>
                          <w:divBdr>
                            <w:top w:val="none" w:sz="0" w:space="0" w:color="auto"/>
                            <w:left w:val="none" w:sz="0" w:space="0" w:color="auto"/>
                            <w:bottom w:val="none" w:sz="0" w:space="0" w:color="auto"/>
                            <w:right w:val="none" w:sz="0" w:space="0" w:color="auto"/>
                          </w:divBdr>
                          <w:divsChild>
                            <w:div w:id="943850474">
                              <w:marLeft w:val="0"/>
                              <w:marRight w:val="0"/>
                              <w:marTop w:val="0"/>
                              <w:marBottom w:val="0"/>
                              <w:divBdr>
                                <w:top w:val="none" w:sz="0" w:space="0" w:color="auto"/>
                                <w:left w:val="none" w:sz="0" w:space="0" w:color="auto"/>
                                <w:bottom w:val="none" w:sz="0" w:space="0" w:color="auto"/>
                                <w:right w:val="none" w:sz="0" w:space="0" w:color="auto"/>
                              </w:divBdr>
                              <w:divsChild>
                                <w:div w:id="9283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358533">
      <w:bodyDiv w:val="1"/>
      <w:marLeft w:val="0"/>
      <w:marRight w:val="0"/>
      <w:marTop w:val="0"/>
      <w:marBottom w:val="0"/>
      <w:divBdr>
        <w:top w:val="none" w:sz="0" w:space="0" w:color="auto"/>
        <w:left w:val="none" w:sz="0" w:space="0" w:color="auto"/>
        <w:bottom w:val="none" w:sz="0" w:space="0" w:color="auto"/>
        <w:right w:val="none" w:sz="0" w:space="0" w:color="auto"/>
      </w:divBdr>
      <w:divsChild>
        <w:div w:id="79757812">
          <w:marLeft w:val="0"/>
          <w:marRight w:val="0"/>
          <w:marTop w:val="0"/>
          <w:marBottom w:val="0"/>
          <w:divBdr>
            <w:top w:val="none" w:sz="0" w:space="0" w:color="auto"/>
            <w:left w:val="none" w:sz="0" w:space="0" w:color="auto"/>
            <w:bottom w:val="none" w:sz="0" w:space="0" w:color="auto"/>
            <w:right w:val="none" w:sz="0" w:space="0" w:color="auto"/>
          </w:divBdr>
          <w:divsChild>
            <w:div w:id="1475219827">
              <w:marLeft w:val="0"/>
              <w:marRight w:val="0"/>
              <w:marTop w:val="0"/>
              <w:marBottom w:val="0"/>
              <w:divBdr>
                <w:top w:val="none" w:sz="0" w:space="0" w:color="auto"/>
                <w:left w:val="none" w:sz="0" w:space="0" w:color="auto"/>
                <w:bottom w:val="none" w:sz="0" w:space="0" w:color="auto"/>
                <w:right w:val="none" w:sz="0" w:space="0" w:color="auto"/>
              </w:divBdr>
              <w:divsChild>
                <w:div w:id="69160427">
                  <w:marLeft w:val="0"/>
                  <w:marRight w:val="0"/>
                  <w:marTop w:val="0"/>
                  <w:marBottom w:val="0"/>
                  <w:divBdr>
                    <w:top w:val="none" w:sz="0" w:space="0" w:color="auto"/>
                    <w:left w:val="none" w:sz="0" w:space="0" w:color="auto"/>
                    <w:bottom w:val="none" w:sz="0" w:space="0" w:color="auto"/>
                    <w:right w:val="none" w:sz="0" w:space="0" w:color="auto"/>
                  </w:divBdr>
                  <w:divsChild>
                    <w:div w:id="2096896756">
                      <w:marLeft w:val="0"/>
                      <w:marRight w:val="0"/>
                      <w:marTop w:val="0"/>
                      <w:marBottom w:val="0"/>
                      <w:divBdr>
                        <w:top w:val="none" w:sz="0" w:space="0" w:color="auto"/>
                        <w:left w:val="none" w:sz="0" w:space="0" w:color="auto"/>
                        <w:bottom w:val="none" w:sz="0" w:space="0" w:color="auto"/>
                        <w:right w:val="none" w:sz="0" w:space="0" w:color="auto"/>
                      </w:divBdr>
                      <w:divsChild>
                        <w:div w:id="447508161">
                          <w:marLeft w:val="0"/>
                          <w:marRight w:val="0"/>
                          <w:marTop w:val="0"/>
                          <w:marBottom w:val="0"/>
                          <w:divBdr>
                            <w:top w:val="none" w:sz="0" w:space="0" w:color="auto"/>
                            <w:left w:val="none" w:sz="0" w:space="0" w:color="auto"/>
                            <w:bottom w:val="none" w:sz="0" w:space="0" w:color="auto"/>
                            <w:right w:val="none" w:sz="0" w:space="0" w:color="auto"/>
                          </w:divBdr>
                          <w:divsChild>
                            <w:div w:id="1909656254">
                              <w:marLeft w:val="0"/>
                              <w:marRight w:val="0"/>
                              <w:marTop w:val="0"/>
                              <w:marBottom w:val="0"/>
                              <w:divBdr>
                                <w:top w:val="none" w:sz="0" w:space="0" w:color="auto"/>
                                <w:left w:val="none" w:sz="0" w:space="0" w:color="auto"/>
                                <w:bottom w:val="none" w:sz="0" w:space="0" w:color="auto"/>
                                <w:right w:val="none" w:sz="0" w:space="0" w:color="auto"/>
                              </w:divBdr>
                              <w:divsChild>
                                <w:div w:id="13672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802686">
      <w:bodyDiv w:val="1"/>
      <w:marLeft w:val="0"/>
      <w:marRight w:val="0"/>
      <w:marTop w:val="0"/>
      <w:marBottom w:val="0"/>
      <w:divBdr>
        <w:top w:val="none" w:sz="0" w:space="0" w:color="auto"/>
        <w:left w:val="none" w:sz="0" w:space="0" w:color="auto"/>
        <w:bottom w:val="none" w:sz="0" w:space="0" w:color="auto"/>
        <w:right w:val="none" w:sz="0" w:space="0" w:color="auto"/>
      </w:divBdr>
    </w:div>
    <w:div w:id="1914922694">
      <w:bodyDiv w:val="1"/>
      <w:marLeft w:val="0"/>
      <w:marRight w:val="0"/>
      <w:marTop w:val="0"/>
      <w:marBottom w:val="0"/>
      <w:divBdr>
        <w:top w:val="none" w:sz="0" w:space="0" w:color="auto"/>
        <w:left w:val="none" w:sz="0" w:space="0" w:color="auto"/>
        <w:bottom w:val="none" w:sz="0" w:space="0" w:color="auto"/>
        <w:right w:val="none" w:sz="0" w:space="0" w:color="auto"/>
      </w:divBdr>
    </w:div>
    <w:div w:id="2042321610">
      <w:bodyDiv w:val="1"/>
      <w:marLeft w:val="0"/>
      <w:marRight w:val="0"/>
      <w:marTop w:val="0"/>
      <w:marBottom w:val="0"/>
      <w:divBdr>
        <w:top w:val="none" w:sz="0" w:space="0" w:color="auto"/>
        <w:left w:val="none" w:sz="0" w:space="0" w:color="auto"/>
        <w:bottom w:val="none" w:sz="0" w:space="0" w:color="auto"/>
        <w:right w:val="none" w:sz="0" w:space="0" w:color="auto"/>
      </w:divBdr>
      <w:divsChild>
        <w:div w:id="88739304">
          <w:marLeft w:val="0"/>
          <w:marRight w:val="0"/>
          <w:marTop w:val="0"/>
          <w:marBottom w:val="0"/>
          <w:divBdr>
            <w:top w:val="none" w:sz="0" w:space="0" w:color="auto"/>
            <w:left w:val="none" w:sz="0" w:space="0" w:color="auto"/>
            <w:bottom w:val="none" w:sz="0" w:space="0" w:color="auto"/>
            <w:right w:val="none" w:sz="0" w:space="0" w:color="auto"/>
          </w:divBdr>
          <w:divsChild>
            <w:div w:id="93405605">
              <w:marLeft w:val="0"/>
              <w:marRight w:val="0"/>
              <w:marTop w:val="0"/>
              <w:marBottom w:val="0"/>
              <w:divBdr>
                <w:top w:val="none" w:sz="0" w:space="0" w:color="auto"/>
                <w:left w:val="none" w:sz="0" w:space="0" w:color="auto"/>
                <w:bottom w:val="none" w:sz="0" w:space="0" w:color="auto"/>
                <w:right w:val="none" w:sz="0" w:space="0" w:color="auto"/>
              </w:divBdr>
              <w:divsChild>
                <w:div w:id="947660859">
                  <w:marLeft w:val="0"/>
                  <w:marRight w:val="0"/>
                  <w:marTop w:val="0"/>
                  <w:marBottom w:val="0"/>
                  <w:divBdr>
                    <w:top w:val="none" w:sz="0" w:space="0" w:color="auto"/>
                    <w:left w:val="none" w:sz="0" w:space="0" w:color="auto"/>
                    <w:bottom w:val="none" w:sz="0" w:space="0" w:color="auto"/>
                    <w:right w:val="none" w:sz="0" w:space="0" w:color="auto"/>
                  </w:divBdr>
                  <w:divsChild>
                    <w:div w:id="1161041729">
                      <w:marLeft w:val="0"/>
                      <w:marRight w:val="0"/>
                      <w:marTop w:val="0"/>
                      <w:marBottom w:val="0"/>
                      <w:divBdr>
                        <w:top w:val="none" w:sz="0" w:space="0" w:color="auto"/>
                        <w:left w:val="none" w:sz="0" w:space="0" w:color="auto"/>
                        <w:bottom w:val="none" w:sz="0" w:space="0" w:color="auto"/>
                        <w:right w:val="none" w:sz="0" w:space="0" w:color="auto"/>
                      </w:divBdr>
                      <w:divsChild>
                        <w:div w:id="1970622084">
                          <w:marLeft w:val="0"/>
                          <w:marRight w:val="0"/>
                          <w:marTop w:val="0"/>
                          <w:marBottom w:val="0"/>
                          <w:divBdr>
                            <w:top w:val="none" w:sz="0" w:space="0" w:color="auto"/>
                            <w:left w:val="none" w:sz="0" w:space="0" w:color="auto"/>
                            <w:bottom w:val="none" w:sz="0" w:space="0" w:color="auto"/>
                            <w:right w:val="none" w:sz="0" w:space="0" w:color="auto"/>
                          </w:divBdr>
                          <w:divsChild>
                            <w:div w:id="1889487930">
                              <w:marLeft w:val="0"/>
                              <w:marRight w:val="0"/>
                              <w:marTop w:val="0"/>
                              <w:marBottom w:val="0"/>
                              <w:divBdr>
                                <w:top w:val="none" w:sz="0" w:space="0" w:color="auto"/>
                                <w:left w:val="none" w:sz="0" w:space="0" w:color="auto"/>
                                <w:bottom w:val="none" w:sz="0" w:space="0" w:color="auto"/>
                                <w:right w:val="none" w:sz="0" w:space="0" w:color="auto"/>
                              </w:divBdr>
                              <w:divsChild>
                                <w:div w:id="1490752319">
                                  <w:marLeft w:val="0"/>
                                  <w:marRight w:val="0"/>
                                  <w:marTop w:val="0"/>
                                  <w:marBottom w:val="0"/>
                                  <w:divBdr>
                                    <w:top w:val="none" w:sz="0" w:space="0" w:color="auto"/>
                                    <w:left w:val="none" w:sz="0" w:space="0" w:color="auto"/>
                                    <w:bottom w:val="none" w:sz="0" w:space="0" w:color="auto"/>
                                    <w:right w:val="none" w:sz="0" w:space="0" w:color="auto"/>
                                  </w:divBdr>
                                  <w:divsChild>
                                    <w:div w:id="6718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9083">
                              <w:marLeft w:val="0"/>
                              <w:marRight w:val="0"/>
                              <w:marTop w:val="240"/>
                              <w:marBottom w:val="0"/>
                              <w:divBdr>
                                <w:top w:val="none" w:sz="0" w:space="0" w:color="auto"/>
                                <w:left w:val="none" w:sz="0" w:space="0" w:color="auto"/>
                                <w:bottom w:val="none" w:sz="0" w:space="0" w:color="auto"/>
                                <w:right w:val="none" w:sz="0" w:space="0" w:color="auto"/>
                              </w:divBdr>
                              <w:divsChild>
                                <w:div w:id="1962300805">
                                  <w:marLeft w:val="0"/>
                                  <w:marRight w:val="240"/>
                                  <w:marTop w:val="0"/>
                                  <w:marBottom w:val="0"/>
                                  <w:divBdr>
                                    <w:top w:val="none" w:sz="0" w:space="0" w:color="auto"/>
                                    <w:left w:val="none" w:sz="0" w:space="0" w:color="auto"/>
                                    <w:bottom w:val="none" w:sz="0" w:space="0" w:color="auto"/>
                                    <w:right w:val="none" w:sz="0" w:space="0" w:color="auto"/>
                                  </w:divBdr>
                                </w:div>
                                <w:div w:id="1589654363">
                                  <w:marLeft w:val="0"/>
                                  <w:marRight w:val="240"/>
                                  <w:marTop w:val="0"/>
                                  <w:marBottom w:val="0"/>
                                  <w:divBdr>
                                    <w:top w:val="none" w:sz="0" w:space="0" w:color="auto"/>
                                    <w:left w:val="none" w:sz="0" w:space="0" w:color="auto"/>
                                    <w:bottom w:val="none" w:sz="0" w:space="0" w:color="auto"/>
                                    <w:right w:val="none" w:sz="0" w:space="0" w:color="auto"/>
                                  </w:divBdr>
                                </w:div>
                              </w:divsChild>
                            </w:div>
                            <w:div w:id="1065222450">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ewsland.ru/News/Detail/id/500689/cat/8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vestor.ru/article/32415/310/" TargetMode="External"/><Relationship Id="rId17" Type="http://schemas.openxmlformats.org/officeDocument/2006/relationships/hyperlink" Target="http://finanal.ru/007/rol-kreditno-defoltnykh-svopov-v-mirovom-krizise?page=0,0" TargetMode="External"/><Relationship Id="rId2" Type="http://schemas.openxmlformats.org/officeDocument/2006/relationships/numbering" Target="numbering.xml"/><Relationship Id="rId16" Type="http://schemas.openxmlformats.org/officeDocument/2006/relationships/hyperlink" Target="http://stattitablohy.ezreklama.com/pub/articles/biznies-iekonomika/iekonomichna-kriza-v-ukrayini-ta-shliakhi-yiyi-podolannia-104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socman.edu.ru/db/msg/320763.html" TargetMode="External"/><Relationship Id="rId5" Type="http://schemas.openxmlformats.org/officeDocument/2006/relationships/webSettings" Target="webSettings.xml"/><Relationship Id="rId15" Type="http://schemas.openxmlformats.org/officeDocument/2006/relationships/hyperlink" Target="http://www.centrasia.ru/newsA.php?st=1225227660" TargetMode="External"/><Relationship Id="rId10" Type="http://schemas.openxmlformats.org/officeDocument/2006/relationships/hyperlink" Target="http://www.ecsocman.edu.ru/db/msg/320761.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sda.org/statistics/pdf/ISDA-Market-Survey-historical-data.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76336-41CF-47B2-8361-B2A3A1D3C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1880</TotalTime>
  <Pages>15</Pages>
  <Words>3335</Words>
  <Characters>19014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22305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dc:creator>
  <cp:lastModifiedBy>Ян</cp:lastModifiedBy>
  <cp:revision>190</cp:revision>
  <dcterms:created xsi:type="dcterms:W3CDTF">2011-01-15T12:38:00Z</dcterms:created>
  <dcterms:modified xsi:type="dcterms:W3CDTF">2014-02-08T13:05:00Z</dcterms:modified>
</cp:coreProperties>
</file>